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1"/>
        <w:gridCol w:w="1612"/>
        <w:gridCol w:w="665"/>
        <w:gridCol w:w="1485"/>
        <w:gridCol w:w="2077"/>
        <w:gridCol w:w="75"/>
      </w:tblGrid>
      <w:tr w:rsidR="00A717B7">
        <w:tblPrEx>
          <w:tblCellMar>
            <w:top w:w="0" w:type="dxa"/>
            <w:bottom w:w="0" w:type="dxa"/>
          </w:tblCellMar>
        </w:tblPrEx>
        <w:tc>
          <w:tcPr>
            <w:tcW w:w="939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7B7" w:rsidRDefault="009D7359">
            <w:pPr>
              <w:pStyle w:val="Standard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sz w:val="26"/>
                <w:szCs w:val="26"/>
              </w:rPr>
              <w:t xml:space="preserve">            KRYCÍ LIST NABÍDKY</w:t>
            </w:r>
          </w:p>
          <w:p w:rsidR="00A717B7" w:rsidRDefault="009D7359">
            <w:pPr>
              <w:pStyle w:val="Standard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 xml:space="preserve">             k veřejné zakázce malého rozsahu</w:t>
            </w:r>
          </w:p>
        </w:tc>
        <w:tc>
          <w:tcPr>
            <w:tcW w:w="75" w:type="dxa"/>
          </w:tcPr>
          <w:p w:rsidR="00A717B7" w:rsidRDefault="00A717B7">
            <w:pPr>
              <w:pStyle w:val="Standard"/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c>
          <w:tcPr>
            <w:tcW w:w="939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7B7" w:rsidRDefault="009D7359">
            <w:pPr>
              <w:pStyle w:val="Standard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 xml:space="preserve"> „ </w:t>
            </w:r>
            <w:r>
              <w:rPr>
                <w:rFonts w:ascii="Calibri" w:hAnsi="Calibri" w:cs="Calibri"/>
                <w:b/>
              </w:rPr>
              <w:t>Opravy místních komunikací v obci Hrádek, Návsí, Nýdek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>“</w:t>
            </w:r>
          </w:p>
        </w:tc>
        <w:tc>
          <w:tcPr>
            <w:tcW w:w="75" w:type="dxa"/>
          </w:tcPr>
          <w:p w:rsidR="00A717B7" w:rsidRDefault="009D7359">
            <w:pPr>
              <w:pStyle w:val="Standard"/>
            </w:pPr>
            <w:r>
              <w:t xml:space="preserve"> </w:t>
            </w: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939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7B7" w:rsidRDefault="009D735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Veřejná zakázka malého rozsahu dle § 6 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§ 18 odst. 5 zákona č. 137/2006 Sb., o veřejných zakázkách, ve znění pozdějších předpisů.</w:t>
            </w:r>
          </w:p>
        </w:tc>
        <w:tc>
          <w:tcPr>
            <w:tcW w:w="75" w:type="dxa"/>
          </w:tcPr>
          <w:p w:rsidR="00A717B7" w:rsidRDefault="00A717B7">
            <w:pPr>
              <w:pStyle w:val="Standard"/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390" w:type="dxa"/>
            <w:gridSpan w:val="5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17B7" w:rsidRDefault="009D7359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 Základní identifikační údaje</w:t>
            </w:r>
          </w:p>
        </w:tc>
        <w:tc>
          <w:tcPr>
            <w:tcW w:w="75" w:type="dxa"/>
          </w:tcPr>
          <w:p w:rsidR="00A717B7" w:rsidRDefault="00A717B7">
            <w:pPr>
              <w:pStyle w:val="Standard"/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9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ind w:left="5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1.1. Zadavatel</w:t>
            </w:r>
          </w:p>
        </w:tc>
        <w:tc>
          <w:tcPr>
            <w:tcW w:w="75" w:type="dxa"/>
          </w:tcPr>
          <w:p w:rsidR="00A717B7" w:rsidRDefault="00A717B7">
            <w:pPr>
              <w:pStyle w:val="Standard"/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3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Obec Návsí</w:t>
            </w: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3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Návsí 327, 739 92</w:t>
            </w: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Zástupce obce:</w:t>
            </w:r>
          </w:p>
        </w:tc>
        <w:tc>
          <w:tcPr>
            <w:tcW w:w="3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PaedDr. Lenka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Husarová</w:t>
            </w:r>
            <w:proofErr w:type="spellEnd"/>
          </w:p>
          <w:p w:rsidR="00A717B7" w:rsidRDefault="009D7359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starostka obce</w:t>
            </w: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3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60781688</w:t>
            </w: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ind w:left="431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DIČ:</w:t>
            </w:r>
          </w:p>
        </w:tc>
        <w:tc>
          <w:tcPr>
            <w:tcW w:w="3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CZ60781688</w:t>
            </w: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Tel.:</w:t>
            </w:r>
          </w:p>
        </w:tc>
        <w:tc>
          <w:tcPr>
            <w:tcW w:w="3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+420 558 357 890</w:t>
            </w: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E-mail:</w:t>
            </w:r>
          </w:p>
        </w:tc>
        <w:tc>
          <w:tcPr>
            <w:tcW w:w="3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starostka@navsi.cz</w:t>
            </w: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9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1.2. Uchazeč</w:t>
            </w:r>
          </w:p>
        </w:tc>
        <w:tc>
          <w:tcPr>
            <w:tcW w:w="75" w:type="dxa"/>
          </w:tcPr>
          <w:p w:rsidR="00A717B7" w:rsidRDefault="00A717B7">
            <w:pPr>
              <w:pStyle w:val="Standard"/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3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A717B7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3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A717B7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Spisová značka v obchodním rejstříku:</w:t>
            </w:r>
          </w:p>
        </w:tc>
        <w:tc>
          <w:tcPr>
            <w:tcW w:w="3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A717B7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Statutární zástupce/osoba oprávněná za uchazeče jednat:</w:t>
            </w:r>
          </w:p>
        </w:tc>
        <w:tc>
          <w:tcPr>
            <w:tcW w:w="3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A717B7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3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A717B7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Tel.:</w:t>
            </w:r>
          </w:p>
        </w:tc>
        <w:tc>
          <w:tcPr>
            <w:tcW w:w="3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A717B7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E-mail:</w:t>
            </w:r>
          </w:p>
        </w:tc>
        <w:tc>
          <w:tcPr>
            <w:tcW w:w="3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A717B7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Kontaktní </w:t>
            </w:r>
            <w:r>
              <w:rPr>
                <w:rFonts w:ascii="Calibri" w:hAnsi="Calibri" w:cs="Calibri"/>
                <w:sz w:val="22"/>
                <w:szCs w:val="22"/>
              </w:rPr>
              <w:t>osoba ve věcech nabídky:</w:t>
            </w:r>
          </w:p>
        </w:tc>
        <w:tc>
          <w:tcPr>
            <w:tcW w:w="3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A717B7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Tel.:</w:t>
            </w:r>
          </w:p>
        </w:tc>
        <w:tc>
          <w:tcPr>
            <w:tcW w:w="3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A717B7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E-mail:</w:t>
            </w:r>
          </w:p>
        </w:tc>
        <w:tc>
          <w:tcPr>
            <w:tcW w:w="3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A717B7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9390" w:type="dxa"/>
            <w:gridSpan w:val="5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17B7" w:rsidRDefault="009D7359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 Formulář nabídkové ceny v CZK „nejvýše přípustné“</w:t>
            </w:r>
          </w:p>
        </w:tc>
        <w:tc>
          <w:tcPr>
            <w:tcW w:w="75" w:type="dxa"/>
          </w:tcPr>
          <w:p w:rsidR="00A717B7" w:rsidRDefault="00A717B7">
            <w:pPr>
              <w:pStyle w:val="Standard"/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516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Celková cena dodávky/služby</w:t>
            </w:r>
          </w:p>
        </w:tc>
        <w:tc>
          <w:tcPr>
            <w:tcW w:w="2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Cena celkem bez DPH</w:t>
            </w:r>
          </w:p>
        </w:tc>
        <w:tc>
          <w:tcPr>
            <w:tcW w:w="21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DPH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</w:r>
            <w:r>
              <w:rPr>
                <w:rFonts w:ascii="Calibri" w:hAnsi="Calibri" w:cs="Calibri"/>
                <w:b/>
                <w:sz w:val="22"/>
                <w:szCs w:val="22"/>
              </w:rPr>
              <w:t>(sazba 21%)</w:t>
            </w: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5163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D7359"/>
        </w:tc>
        <w:tc>
          <w:tcPr>
            <w:tcW w:w="2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A717B7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A717B7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390" w:type="dxa"/>
            <w:gridSpan w:val="5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17B7" w:rsidRDefault="009D7359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3. Čestné prohlášení uchazeče</w:t>
            </w:r>
          </w:p>
        </w:tc>
        <w:tc>
          <w:tcPr>
            <w:tcW w:w="75" w:type="dxa"/>
          </w:tcPr>
          <w:p w:rsidR="00A717B7" w:rsidRDefault="00A717B7">
            <w:pPr>
              <w:pStyle w:val="Standard"/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c>
          <w:tcPr>
            <w:tcW w:w="9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17B7" w:rsidRDefault="009D7359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Prohlašujeme, že jsme se před podáním nabídky podrobně </w:t>
            </w:r>
            <w:r>
              <w:rPr>
                <w:rFonts w:ascii="Calibri" w:hAnsi="Calibri" w:cs="Calibri"/>
                <w:sz w:val="22"/>
                <w:szCs w:val="22"/>
              </w:rPr>
              <w:t>seznámili se všemi zadávacími podmínkami, že jsme těmto podmínkám porozuměli, že je v plném rozsahu a bez výhrad přijímáme. Neshledali jsme důvod k podání námitek proti zadávacím podmínkám a nabídku jsme zpracovali zcela v souladu s těmito podmínkami. Toto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prohlášení činíme na základě své jasné, srozumitelné, svobodné a omylu prosté vůle a jsme si vědomi všech následků plynoucích z uvedení nepravdivých údajů.</w:t>
            </w:r>
          </w:p>
        </w:tc>
        <w:tc>
          <w:tcPr>
            <w:tcW w:w="75" w:type="dxa"/>
          </w:tcPr>
          <w:p w:rsidR="00A717B7" w:rsidRDefault="00A717B7">
            <w:pPr>
              <w:pStyle w:val="Standard"/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9390" w:type="dxa"/>
            <w:gridSpan w:val="5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17B7" w:rsidRDefault="009D7359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4. Oprávněná osoba za uchazeče jednat</w:t>
            </w:r>
          </w:p>
        </w:tc>
        <w:tc>
          <w:tcPr>
            <w:tcW w:w="75" w:type="dxa"/>
          </w:tcPr>
          <w:p w:rsidR="00A717B7" w:rsidRDefault="00A717B7">
            <w:pPr>
              <w:pStyle w:val="Standard"/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3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Podpis oprávněné osoby:</w:t>
            </w:r>
          </w:p>
        </w:tc>
        <w:tc>
          <w:tcPr>
            <w:tcW w:w="59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A717B7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59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A717B7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Funkce:</w:t>
            </w:r>
          </w:p>
        </w:tc>
        <w:tc>
          <w:tcPr>
            <w:tcW w:w="59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A717B7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717B7" w:rsidRDefault="00A717B7">
      <w:pPr>
        <w:pStyle w:val="Zpat"/>
        <w:jc w:val="center"/>
        <w:rPr>
          <w:rFonts w:ascii="Calibri" w:hAnsi="Calibri" w:cs="Calibri"/>
          <w:sz w:val="16"/>
        </w:rPr>
      </w:pPr>
    </w:p>
    <w:p w:rsidR="00000000" w:rsidRDefault="009D7359">
      <w:pPr>
        <w:sectPr w:rsidR="000000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624" w:right="1418" w:bottom="710" w:left="1418" w:header="567" w:footer="57" w:gutter="0"/>
          <w:cols w:space="708"/>
          <w:titlePg/>
        </w:sectPr>
      </w:pPr>
    </w:p>
    <w:p w:rsidR="00A717B7" w:rsidRDefault="00A717B7">
      <w:pPr>
        <w:pStyle w:val="Standard"/>
      </w:pPr>
    </w:p>
    <w:p w:rsidR="00A717B7" w:rsidRDefault="00A717B7">
      <w:pPr>
        <w:pStyle w:val="Standard"/>
      </w:pPr>
    </w:p>
    <w:p w:rsidR="00A717B7" w:rsidRDefault="00A717B7">
      <w:pPr>
        <w:pStyle w:val="Standard"/>
      </w:pPr>
    </w:p>
    <w:p w:rsidR="00A717B7" w:rsidRDefault="00A717B7">
      <w:pPr>
        <w:pStyle w:val="Standard"/>
        <w:sectPr w:rsidR="00A717B7">
          <w:type w:val="continuous"/>
          <w:pgSz w:w="11906" w:h="16838"/>
          <w:pgMar w:top="624" w:right="1418" w:bottom="710" w:left="1418" w:header="567" w:footer="57" w:gutter="0"/>
          <w:cols w:space="0"/>
          <w:titlePg/>
        </w:sectPr>
      </w:pPr>
    </w:p>
    <w:tbl>
      <w:tblPr>
        <w:tblW w:w="946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1"/>
        <w:gridCol w:w="1612"/>
        <w:gridCol w:w="665"/>
        <w:gridCol w:w="1485"/>
        <w:gridCol w:w="2077"/>
        <w:gridCol w:w="75"/>
      </w:tblGrid>
      <w:tr w:rsidR="00A717B7">
        <w:tblPrEx>
          <w:tblCellMar>
            <w:top w:w="0" w:type="dxa"/>
            <w:bottom w:w="0" w:type="dxa"/>
          </w:tblCellMar>
        </w:tblPrEx>
        <w:tc>
          <w:tcPr>
            <w:tcW w:w="939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7B7" w:rsidRDefault="009D7359">
            <w:pPr>
              <w:pStyle w:val="Standard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lastRenderedPageBreak/>
              <w:t xml:space="preserve">            KRYCÍ LIST NABÍDKY</w:t>
            </w:r>
          </w:p>
          <w:p w:rsidR="00A717B7" w:rsidRDefault="009D7359">
            <w:pPr>
              <w:pStyle w:val="Standard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 xml:space="preserve">             k veřejné zakázce malého rozsahu</w:t>
            </w:r>
          </w:p>
        </w:tc>
        <w:tc>
          <w:tcPr>
            <w:tcW w:w="75" w:type="dxa"/>
          </w:tcPr>
          <w:p w:rsidR="00A717B7" w:rsidRDefault="00A717B7">
            <w:pPr>
              <w:pStyle w:val="Standard"/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c>
          <w:tcPr>
            <w:tcW w:w="939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7B7" w:rsidRDefault="009D7359">
            <w:pPr>
              <w:pStyle w:val="Standard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 xml:space="preserve"> „ </w:t>
            </w:r>
            <w:r>
              <w:rPr>
                <w:rFonts w:ascii="Calibri" w:hAnsi="Calibri" w:cs="Calibri"/>
                <w:b/>
              </w:rPr>
              <w:t>Opravy místních komunikací v obci Hrádek, Návsí, Nýdek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>“</w:t>
            </w:r>
          </w:p>
        </w:tc>
        <w:tc>
          <w:tcPr>
            <w:tcW w:w="75" w:type="dxa"/>
          </w:tcPr>
          <w:p w:rsidR="00A717B7" w:rsidRDefault="009D7359">
            <w:pPr>
              <w:pStyle w:val="Standard"/>
            </w:pPr>
            <w:r>
              <w:t xml:space="preserve"> </w:t>
            </w: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939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7B7" w:rsidRDefault="009D735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Veřejná zakázka malého rozsahu dle § 6 a § 18 odst. 5 zákona č. 137/2006 Sb., o veřejných </w:t>
            </w:r>
            <w:r>
              <w:rPr>
                <w:rFonts w:ascii="Calibri" w:hAnsi="Calibri" w:cs="Calibri"/>
                <w:sz w:val="22"/>
                <w:szCs w:val="22"/>
              </w:rPr>
              <w:t>zakázkách, ve znění pozdějších předpisů.</w:t>
            </w:r>
          </w:p>
        </w:tc>
        <w:tc>
          <w:tcPr>
            <w:tcW w:w="75" w:type="dxa"/>
          </w:tcPr>
          <w:p w:rsidR="00A717B7" w:rsidRDefault="00A717B7">
            <w:pPr>
              <w:pStyle w:val="Standard"/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390" w:type="dxa"/>
            <w:gridSpan w:val="5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17B7" w:rsidRDefault="009D7359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 Základní identifikační údaje</w:t>
            </w:r>
          </w:p>
        </w:tc>
        <w:tc>
          <w:tcPr>
            <w:tcW w:w="75" w:type="dxa"/>
          </w:tcPr>
          <w:p w:rsidR="00A717B7" w:rsidRDefault="00A717B7">
            <w:pPr>
              <w:pStyle w:val="Standard"/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9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ind w:left="5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1.1. Zadavatel</w:t>
            </w:r>
          </w:p>
        </w:tc>
        <w:tc>
          <w:tcPr>
            <w:tcW w:w="75" w:type="dxa"/>
          </w:tcPr>
          <w:p w:rsidR="00A717B7" w:rsidRDefault="00A717B7">
            <w:pPr>
              <w:pStyle w:val="Standard"/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3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Obec Hrádek</w:t>
            </w: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3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Hrádek </w:t>
            </w:r>
            <w:proofErr w:type="gramStart"/>
            <w:r>
              <w:rPr>
                <w:rFonts w:ascii="Calibri" w:hAnsi="Calibri" w:cs="Calibri"/>
                <w:bCs/>
                <w:sz w:val="22"/>
                <w:szCs w:val="22"/>
              </w:rPr>
              <w:t>352 , 739 97</w:t>
            </w:r>
            <w:proofErr w:type="gramEnd"/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Zástupce obce:</w:t>
            </w:r>
          </w:p>
        </w:tc>
        <w:tc>
          <w:tcPr>
            <w:tcW w:w="3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Robert Borski</w:t>
            </w:r>
          </w:p>
          <w:p w:rsidR="00A717B7" w:rsidRDefault="009D7359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starostka obce</w:t>
            </w: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3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535958</w:t>
            </w: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ind w:left="431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DIČ:</w:t>
            </w:r>
          </w:p>
        </w:tc>
        <w:tc>
          <w:tcPr>
            <w:tcW w:w="3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A717B7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Tel.:</w:t>
            </w:r>
          </w:p>
        </w:tc>
        <w:tc>
          <w:tcPr>
            <w:tcW w:w="3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420558551311</w:t>
            </w: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E-mail:</w:t>
            </w:r>
          </w:p>
        </w:tc>
        <w:tc>
          <w:tcPr>
            <w:tcW w:w="3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starosta@obechradek.cz</w:t>
            </w: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9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1.2. Uchazeč</w:t>
            </w:r>
          </w:p>
        </w:tc>
        <w:tc>
          <w:tcPr>
            <w:tcW w:w="75" w:type="dxa"/>
          </w:tcPr>
          <w:p w:rsidR="00A717B7" w:rsidRDefault="00A717B7">
            <w:pPr>
              <w:pStyle w:val="Standard"/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3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A717B7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3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A717B7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Spisová značka v obchodním rejstříku:</w:t>
            </w:r>
          </w:p>
        </w:tc>
        <w:tc>
          <w:tcPr>
            <w:tcW w:w="3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A717B7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Statutární zástupce/osoba oprávněná za uchazeče jednat:</w:t>
            </w:r>
          </w:p>
        </w:tc>
        <w:tc>
          <w:tcPr>
            <w:tcW w:w="3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A717B7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3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A717B7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Tel.:</w:t>
            </w:r>
          </w:p>
        </w:tc>
        <w:tc>
          <w:tcPr>
            <w:tcW w:w="3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A717B7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E-mail:</w:t>
            </w:r>
          </w:p>
        </w:tc>
        <w:tc>
          <w:tcPr>
            <w:tcW w:w="3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A717B7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Kontaktní osoba ve věcech nabídky:</w:t>
            </w:r>
          </w:p>
        </w:tc>
        <w:tc>
          <w:tcPr>
            <w:tcW w:w="3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A717B7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Tel.:</w:t>
            </w:r>
          </w:p>
        </w:tc>
        <w:tc>
          <w:tcPr>
            <w:tcW w:w="3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A717B7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E-mail:</w:t>
            </w:r>
          </w:p>
        </w:tc>
        <w:tc>
          <w:tcPr>
            <w:tcW w:w="3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A717B7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9390" w:type="dxa"/>
            <w:gridSpan w:val="5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17B7" w:rsidRDefault="009D7359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2.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Formulář nabídkové ceny v CZK „nejvýše přípustné“</w:t>
            </w:r>
          </w:p>
        </w:tc>
        <w:tc>
          <w:tcPr>
            <w:tcW w:w="75" w:type="dxa"/>
          </w:tcPr>
          <w:p w:rsidR="00A717B7" w:rsidRDefault="00A717B7">
            <w:pPr>
              <w:pStyle w:val="Standard"/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516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Celková cena dodávky/služby</w:t>
            </w:r>
          </w:p>
        </w:tc>
        <w:tc>
          <w:tcPr>
            <w:tcW w:w="2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Cena celkem bez DPH</w:t>
            </w:r>
          </w:p>
        </w:tc>
        <w:tc>
          <w:tcPr>
            <w:tcW w:w="21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DPH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</w:r>
            <w:r>
              <w:rPr>
                <w:rFonts w:ascii="Calibri" w:hAnsi="Calibri" w:cs="Calibri"/>
                <w:b/>
                <w:sz w:val="22"/>
                <w:szCs w:val="22"/>
              </w:rPr>
              <w:t>(sazba 21%)</w:t>
            </w: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5163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D7359"/>
        </w:tc>
        <w:tc>
          <w:tcPr>
            <w:tcW w:w="2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A717B7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A717B7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390" w:type="dxa"/>
            <w:gridSpan w:val="5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17B7" w:rsidRDefault="009D7359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3. Čestné prohlášení uchazeče</w:t>
            </w:r>
          </w:p>
        </w:tc>
        <w:tc>
          <w:tcPr>
            <w:tcW w:w="75" w:type="dxa"/>
          </w:tcPr>
          <w:p w:rsidR="00A717B7" w:rsidRDefault="00A717B7">
            <w:pPr>
              <w:pStyle w:val="Standard"/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c>
          <w:tcPr>
            <w:tcW w:w="9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17B7" w:rsidRDefault="009D7359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Prohlašujeme, že jsme se před podáním nabídky podrobně seznámili se všemi zadávacími podmínkami, že </w:t>
            </w:r>
            <w:r>
              <w:rPr>
                <w:rFonts w:ascii="Calibri" w:hAnsi="Calibri" w:cs="Calibri"/>
                <w:sz w:val="22"/>
                <w:szCs w:val="22"/>
              </w:rPr>
              <w:t>jsme těmto podmínkám porozuměli, že je v plném rozsahu a bez výhrad přijímáme. Neshledali jsme důvod k podání námitek proti zadávacím podmínkám a nabídku jsme zpracovali zcela v souladu s těmito podmínkami. Toto prohlášení činíme na základě své jasné, sroz</w:t>
            </w:r>
            <w:r>
              <w:rPr>
                <w:rFonts w:ascii="Calibri" w:hAnsi="Calibri" w:cs="Calibri"/>
                <w:sz w:val="22"/>
                <w:szCs w:val="22"/>
              </w:rPr>
              <w:t>umitelné, svobodné a omylu prosté vůle a jsme si vědomi všech následků plynoucích z uvedení nepravdivých údajů.</w:t>
            </w:r>
          </w:p>
        </w:tc>
        <w:tc>
          <w:tcPr>
            <w:tcW w:w="75" w:type="dxa"/>
          </w:tcPr>
          <w:p w:rsidR="00A717B7" w:rsidRDefault="00A717B7">
            <w:pPr>
              <w:pStyle w:val="Standard"/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9390" w:type="dxa"/>
            <w:gridSpan w:val="5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17B7" w:rsidRDefault="009D7359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4. Oprávněná osoba za uchazeče jednat</w:t>
            </w:r>
          </w:p>
        </w:tc>
        <w:tc>
          <w:tcPr>
            <w:tcW w:w="75" w:type="dxa"/>
          </w:tcPr>
          <w:p w:rsidR="00A717B7" w:rsidRDefault="00A717B7">
            <w:pPr>
              <w:pStyle w:val="Standard"/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3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Podpis oprávněné osoby:</w:t>
            </w:r>
          </w:p>
        </w:tc>
        <w:tc>
          <w:tcPr>
            <w:tcW w:w="59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A717B7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59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A717B7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Funkce:</w:t>
            </w:r>
          </w:p>
        </w:tc>
        <w:tc>
          <w:tcPr>
            <w:tcW w:w="59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A717B7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717B7" w:rsidRDefault="00A717B7">
      <w:pPr>
        <w:pStyle w:val="Standard"/>
        <w:sectPr w:rsidR="00A717B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624" w:right="1418" w:bottom="710" w:left="1418" w:header="567" w:footer="57" w:gutter="0"/>
          <w:cols w:space="0"/>
          <w:titlePg/>
        </w:sectPr>
      </w:pPr>
    </w:p>
    <w:tbl>
      <w:tblPr>
        <w:tblW w:w="946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1"/>
        <w:gridCol w:w="1612"/>
        <w:gridCol w:w="665"/>
        <w:gridCol w:w="1485"/>
        <w:gridCol w:w="2077"/>
        <w:gridCol w:w="75"/>
      </w:tblGrid>
      <w:tr w:rsidR="00A717B7">
        <w:tblPrEx>
          <w:tblCellMar>
            <w:top w:w="0" w:type="dxa"/>
            <w:bottom w:w="0" w:type="dxa"/>
          </w:tblCellMar>
        </w:tblPrEx>
        <w:tc>
          <w:tcPr>
            <w:tcW w:w="939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7B7" w:rsidRDefault="009D7359">
            <w:pPr>
              <w:pStyle w:val="Standard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lastRenderedPageBreak/>
              <w:t xml:space="preserve">            KRYCÍ LIST NABÍDKY</w:t>
            </w:r>
          </w:p>
          <w:p w:rsidR="00A717B7" w:rsidRDefault="009D7359">
            <w:pPr>
              <w:pStyle w:val="Standard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 xml:space="preserve">             k veřejné zakázce malého rozsahu</w:t>
            </w:r>
          </w:p>
        </w:tc>
        <w:tc>
          <w:tcPr>
            <w:tcW w:w="75" w:type="dxa"/>
          </w:tcPr>
          <w:p w:rsidR="00A717B7" w:rsidRDefault="00A717B7">
            <w:pPr>
              <w:pStyle w:val="Standard"/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c>
          <w:tcPr>
            <w:tcW w:w="939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7B7" w:rsidRDefault="009D7359">
            <w:pPr>
              <w:pStyle w:val="Standard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 xml:space="preserve"> „ </w:t>
            </w:r>
            <w:r>
              <w:rPr>
                <w:rFonts w:ascii="Calibri" w:hAnsi="Calibri" w:cs="Calibri"/>
                <w:b/>
              </w:rPr>
              <w:t>Opravy místních komunikací v obci Hrádek, Návsí, Nýdek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>“</w:t>
            </w:r>
          </w:p>
        </w:tc>
        <w:tc>
          <w:tcPr>
            <w:tcW w:w="75" w:type="dxa"/>
          </w:tcPr>
          <w:p w:rsidR="00A717B7" w:rsidRDefault="009D7359">
            <w:pPr>
              <w:pStyle w:val="Standard"/>
            </w:pPr>
            <w:r>
              <w:t xml:space="preserve"> </w:t>
            </w: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939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7B7" w:rsidRDefault="009D735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Veřejná zakázka malého rozsahu dle § 6 a § 18 odst. 5 zákona č. 137/2006 Sb., o veřejných zakázkách, ve znění pozdějších předpisů.</w:t>
            </w:r>
          </w:p>
        </w:tc>
        <w:tc>
          <w:tcPr>
            <w:tcW w:w="75" w:type="dxa"/>
          </w:tcPr>
          <w:p w:rsidR="00A717B7" w:rsidRDefault="00A717B7">
            <w:pPr>
              <w:pStyle w:val="Standard"/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390" w:type="dxa"/>
            <w:gridSpan w:val="5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17B7" w:rsidRDefault="009D7359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1. Základní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identifikační údaje</w:t>
            </w:r>
          </w:p>
        </w:tc>
        <w:tc>
          <w:tcPr>
            <w:tcW w:w="75" w:type="dxa"/>
          </w:tcPr>
          <w:p w:rsidR="00A717B7" w:rsidRDefault="00A717B7">
            <w:pPr>
              <w:pStyle w:val="Standard"/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9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ind w:left="5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1.1. Zadavatel</w:t>
            </w:r>
          </w:p>
        </w:tc>
        <w:tc>
          <w:tcPr>
            <w:tcW w:w="75" w:type="dxa"/>
          </w:tcPr>
          <w:p w:rsidR="00A717B7" w:rsidRDefault="00A717B7">
            <w:pPr>
              <w:pStyle w:val="Standard"/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3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Obec Nýdek</w:t>
            </w: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3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Návsí 251, 739 96</w:t>
            </w: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Zástupce obce:</w:t>
            </w:r>
          </w:p>
        </w:tc>
        <w:tc>
          <w:tcPr>
            <w:tcW w:w="3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Mgr. Jan Konečný</w:t>
            </w:r>
          </w:p>
          <w:p w:rsidR="00A717B7" w:rsidRDefault="009D7359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starosta obce</w:t>
            </w: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3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492868</w:t>
            </w: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ind w:left="431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DIČ:</w:t>
            </w:r>
          </w:p>
        </w:tc>
        <w:tc>
          <w:tcPr>
            <w:tcW w:w="3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CZ00492868</w:t>
            </w: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Tel.:</w:t>
            </w:r>
          </w:p>
        </w:tc>
        <w:tc>
          <w:tcPr>
            <w:tcW w:w="3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420558555112</w:t>
            </w: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E-mail:</w:t>
            </w:r>
          </w:p>
        </w:tc>
        <w:tc>
          <w:tcPr>
            <w:tcW w:w="3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starosta@nydek.cz</w:t>
            </w: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9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1.2. Uchazeč</w:t>
            </w:r>
          </w:p>
        </w:tc>
        <w:tc>
          <w:tcPr>
            <w:tcW w:w="75" w:type="dxa"/>
          </w:tcPr>
          <w:p w:rsidR="00A717B7" w:rsidRDefault="00A717B7">
            <w:pPr>
              <w:pStyle w:val="Standard"/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3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A717B7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3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A717B7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Spisová značka v obchodním rejstříku:</w:t>
            </w:r>
          </w:p>
        </w:tc>
        <w:tc>
          <w:tcPr>
            <w:tcW w:w="3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A717B7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Statutární zástupce/osoba oprávněná za uchazeče jednat:</w:t>
            </w:r>
          </w:p>
        </w:tc>
        <w:tc>
          <w:tcPr>
            <w:tcW w:w="3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A717B7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3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A717B7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Tel.:</w:t>
            </w:r>
          </w:p>
        </w:tc>
        <w:tc>
          <w:tcPr>
            <w:tcW w:w="3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A717B7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E-mail:</w:t>
            </w:r>
          </w:p>
        </w:tc>
        <w:tc>
          <w:tcPr>
            <w:tcW w:w="3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A717B7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Kontaktní osoba ve věcech nabídky:</w:t>
            </w:r>
          </w:p>
        </w:tc>
        <w:tc>
          <w:tcPr>
            <w:tcW w:w="3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A717B7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Tel.:</w:t>
            </w:r>
          </w:p>
        </w:tc>
        <w:tc>
          <w:tcPr>
            <w:tcW w:w="3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A717B7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E-mail:</w:t>
            </w:r>
          </w:p>
        </w:tc>
        <w:tc>
          <w:tcPr>
            <w:tcW w:w="3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A717B7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9390" w:type="dxa"/>
            <w:gridSpan w:val="5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17B7" w:rsidRDefault="009D7359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 Formulář nabídkové ceny v CZK „nejvýše přípustné“</w:t>
            </w:r>
          </w:p>
        </w:tc>
        <w:tc>
          <w:tcPr>
            <w:tcW w:w="75" w:type="dxa"/>
          </w:tcPr>
          <w:p w:rsidR="00A717B7" w:rsidRDefault="00A717B7">
            <w:pPr>
              <w:pStyle w:val="Standard"/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516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Celková cena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dodávky/služby</w:t>
            </w:r>
          </w:p>
        </w:tc>
        <w:tc>
          <w:tcPr>
            <w:tcW w:w="2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Cena celkem bez DPH</w:t>
            </w:r>
          </w:p>
        </w:tc>
        <w:tc>
          <w:tcPr>
            <w:tcW w:w="21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DPH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</w:r>
            <w:r>
              <w:rPr>
                <w:rFonts w:ascii="Calibri" w:hAnsi="Calibri" w:cs="Calibri"/>
                <w:b/>
                <w:sz w:val="22"/>
                <w:szCs w:val="22"/>
              </w:rPr>
              <w:t>(sazba 21%)</w:t>
            </w: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5163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D7359"/>
        </w:tc>
        <w:tc>
          <w:tcPr>
            <w:tcW w:w="2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A717B7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A717B7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390" w:type="dxa"/>
            <w:gridSpan w:val="5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17B7" w:rsidRDefault="009D7359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3. Čestné prohlášení uchazeče</w:t>
            </w:r>
          </w:p>
        </w:tc>
        <w:tc>
          <w:tcPr>
            <w:tcW w:w="75" w:type="dxa"/>
          </w:tcPr>
          <w:p w:rsidR="00A717B7" w:rsidRDefault="00A717B7">
            <w:pPr>
              <w:pStyle w:val="Standard"/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c>
          <w:tcPr>
            <w:tcW w:w="9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17B7" w:rsidRDefault="009D7359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Prohlašujeme, že jsme se před podáním nabídky podrobně seznámili se všemi zadávacími podmínkami, že jsme těmto podmínkám porozuměli, že je v plném rozsahu a bez výhrad </w:t>
            </w:r>
            <w:r>
              <w:rPr>
                <w:rFonts w:ascii="Calibri" w:hAnsi="Calibri" w:cs="Calibri"/>
                <w:sz w:val="22"/>
                <w:szCs w:val="22"/>
              </w:rPr>
              <w:t>přijímáme. Neshledali jsme důvod k podání námitek proti zadávacím podmínkám a nabídku jsme zpracovali zcela v souladu s těmito podmínkami. Toto prohlášení činíme na základě své jasné, srozumitelné, svobodné a omylu prosté vůle a jsme si vědomi všech násled</w:t>
            </w:r>
            <w:r>
              <w:rPr>
                <w:rFonts w:ascii="Calibri" w:hAnsi="Calibri" w:cs="Calibri"/>
                <w:sz w:val="22"/>
                <w:szCs w:val="22"/>
              </w:rPr>
              <w:t>ků plynoucích z uvedení nepravdivých údajů.</w:t>
            </w:r>
          </w:p>
        </w:tc>
        <w:tc>
          <w:tcPr>
            <w:tcW w:w="75" w:type="dxa"/>
          </w:tcPr>
          <w:p w:rsidR="00A717B7" w:rsidRDefault="00A717B7">
            <w:pPr>
              <w:pStyle w:val="Standard"/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9390" w:type="dxa"/>
            <w:gridSpan w:val="5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17B7" w:rsidRDefault="009D7359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4. Oprávněná osoba za uchazeče jednat</w:t>
            </w:r>
          </w:p>
        </w:tc>
        <w:tc>
          <w:tcPr>
            <w:tcW w:w="75" w:type="dxa"/>
          </w:tcPr>
          <w:p w:rsidR="00A717B7" w:rsidRDefault="00A717B7">
            <w:pPr>
              <w:pStyle w:val="Standard"/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3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Podpis oprávněné osoby:</w:t>
            </w:r>
          </w:p>
        </w:tc>
        <w:tc>
          <w:tcPr>
            <w:tcW w:w="59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A717B7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59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A717B7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17B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9D7359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Funkce:</w:t>
            </w:r>
          </w:p>
        </w:tc>
        <w:tc>
          <w:tcPr>
            <w:tcW w:w="59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7B7" w:rsidRDefault="00A717B7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717B7" w:rsidRDefault="00A717B7">
      <w:pPr>
        <w:pStyle w:val="Standard"/>
      </w:pPr>
    </w:p>
    <w:sectPr w:rsidR="00A717B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624" w:right="1418" w:bottom="710" w:left="1418" w:header="567" w:footer="57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359" w:rsidRDefault="009D7359">
      <w:pPr>
        <w:spacing w:after="0" w:line="240" w:lineRule="auto"/>
      </w:pPr>
      <w:r>
        <w:separator/>
      </w:r>
    </w:p>
  </w:endnote>
  <w:endnote w:type="continuationSeparator" w:id="0">
    <w:p w:rsidR="009D7359" w:rsidRDefault="009D7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E7F" w:rsidRDefault="009D7359">
    <w:pPr>
      <w:pStyle w:val="Zpa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:rsidR="00CE7E7F" w:rsidRDefault="009D735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E7F" w:rsidRDefault="009D7359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E7F" w:rsidRDefault="009D7359">
    <w:pPr>
      <w:pStyle w:val="Zpat"/>
      <w:tabs>
        <w:tab w:val="center" w:pos="5102"/>
        <w:tab w:val="left" w:pos="6090"/>
      </w:tabs>
      <w:jc w:val="center"/>
    </w:pPr>
    <w:r>
      <w:rPr>
        <w:rFonts w:ascii="Calibri" w:hAnsi="Calibri" w:cs="Calibri"/>
        <w:sz w:val="16"/>
      </w:rP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130450">
      <w:rPr>
        <w:noProof/>
      </w:rPr>
      <w:t>1</w:t>
    </w:r>
    <w:r>
      <w:fldChar w:fldCharType="end"/>
    </w:r>
  </w:p>
  <w:p w:rsidR="00CE7E7F" w:rsidRDefault="009D7359">
    <w:pPr>
      <w:pStyle w:val="Zpat"/>
      <w:jc w:val="center"/>
    </w:pPr>
    <w:r>
      <w:rPr>
        <w:rFonts w:ascii="Calibri" w:hAnsi="Calibri" w:cs="Calibri"/>
        <w:bCs/>
        <w:sz w:val="16"/>
      </w:rPr>
      <w:t>K</w:t>
    </w:r>
    <w:r>
      <w:rPr>
        <w:rFonts w:ascii="Calibri" w:hAnsi="Calibri" w:cs="Calibri"/>
        <w:sz w:val="16"/>
      </w:rPr>
      <w:t>rycí list nabídky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E7F" w:rsidRDefault="009D7359">
    <w:pPr>
      <w:pStyle w:val="Zpa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:rsidR="00CE7E7F" w:rsidRDefault="009D7359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E7F" w:rsidRDefault="009D7359">
    <w:pPr>
      <w:pStyle w:val="Zpat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E7F" w:rsidRDefault="009D7359">
    <w:pPr>
      <w:pStyle w:val="Zpat"/>
      <w:tabs>
        <w:tab w:val="center" w:pos="5102"/>
        <w:tab w:val="left" w:pos="6090"/>
      </w:tabs>
      <w:jc w:val="center"/>
    </w:pPr>
    <w:r>
      <w:rPr>
        <w:rFonts w:ascii="Calibri" w:hAnsi="Calibri" w:cs="Calibri"/>
        <w:sz w:val="16"/>
      </w:rP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130450">
      <w:rPr>
        <w:noProof/>
      </w:rPr>
      <w:t>2</w:t>
    </w:r>
    <w:r>
      <w:fldChar w:fldCharType="end"/>
    </w:r>
  </w:p>
  <w:p w:rsidR="00CE7E7F" w:rsidRDefault="009D7359">
    <w:pPr>
      <w:pStyle w:val="Zpat"/>
      <w:jc w:val="center"/>
    </w:pPr>
    <w:r>
      <w:rPr>
        <w:rFonts w:ascii="Calibri" w:hAnsi="Calibri" w:cs="Calibri"/>
        <w:bCs/>
        <w:sz w:val="16"/>
      </w:rPr>
      <w:t>K</w:t>
    </w:r>
    <w:r>
      <w:rPr>
        <w:rFonts w:ascii="Calibri" w:hAnsi="Calibri" w:cs="Calibri"/>
        <w:sz w:val="16"/>
      </w:rPr>
      <w:t>rycí list nabídky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E7F" w:rsidRDefault="009D7359">
    <w:pPr>
      <w:pStyle w:val="Zpa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:rsidR="00CE7E7F" w:rsidRDefault="009D7359">
    <w:pPr>
      <w:pStyle w:val="Zpat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E7F" w:rsidRDefault="009D7359">
    <w:pPr>
      <w:pStyle w:val="Zpat"/>
      <w:ind w:right="36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E7F" w:rsidRDefault="009D7359">
    <w:pPr>
      <w:pStyle w:val="Zpat"/>
      <w:tabs>
        <w:tab w:val="center" w:pos="5102"/>
        <w:tab w:val="left" w:pos="6090"/>
      </w:tabs>
      <w:jc w:val="center"/>
    </w:pPr>
    <w:r>
      <w:rPr>
        <w:rFonts w:ascii="Calibri" w:hAnsi="Calibri" w:cs="Calibri"/>
        <w:sz w:val="16"/>
      </w:rP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130450">
      <w:rPr>
        <w:noProof/>
      </w:rPr>
      <w:t>3</w:t>
    </w:r>
    <w:r>
      <w:fldChar w:fldCharType="end"/>
    </w:r>
  </w:p>
  <w:p w:rsidR="00CE7E7F" w:rsidRDefault="009D7359">
    <w:pPr>
      <w:pStyle w:val="Zpat"/>
      <w:jc w:val="center"/>
    </w:pPr>
    <w:r>
      <w:rPr>
        <w:rFonts w:ascii="Calibri" w:hAnsi="Calibri" w:cs="Calibri"/>
        <w:bCs/>
        <w:sz w:val="16"/>
      </w:rPr>
      <w:t>K</w:t>
    </w:r>
    <w:r>
      <w:rPr>
        <w:rFonts w:ascii="Calibri" w:hAnsi="Calibri" w:cs="Calibri"/>
        <w:sz w:val="16"/>
      </w:rPr>
      <w:t>rycí list nabídky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359" w:rsidRDefault="009D735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D7359" w:rsidRDefault="009D7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E7F" w:rsidRDefault="009D73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E7F" w:rsidRDefault="009D735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E7F" w:rsidRDefault="009D7359">
    <w:pPr>
      <w:pStyle w:val="Standard"/>
    </w:pPr>
    <w:r>
      <w:rPr>
        <w:rFonts w:ascii="Calibri" w:hAnsi="Calibri" w:cs="Calibri"/>
        <w:b/>
        <w:color w:val="002060"/>
        <w:sz w:val="32"/>
      </w:rPr>
      <w:t>Příloha č. 1</w:t>
    </w:r>
    <w:r>
      <w:rPr>
        <w:rFonts w:ascii="Calibri" w:hAnsi="Calibri" w:cs="Calibri"/>
        <w:b/>
        <w:color w:val="002060"/>
        <w:sz w:val="28"/>
      </w:rPr>
      <w:t xml:space="preserve">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E7F" w:rsidRDefault="009D7359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E7F" w:rsidRDefault="009D7359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E7F" w:rsidRDefault="009D7359">
    <w:pPr>
      <w:pStyle w:val="Standard"/>
    </w:pPr>
    <w:r>
      <w:rPr>
        <w:rFonts w:ascii="Calibri" w:hAnsi="Calibri" w:cs="Calibri"/>
        <w:b/>
        <w:color w:val="002060"/>
        <w:sz w:val="32"/>
      </w:rPr>
      <w:t>Příloha č. 1</w:t>
    </w:r>
    <w:r>
      <w:rPr>
        <w:rFonts w:ascii="Calibri" w:hAnsi="Calibri" w:cs="Calibri"/>
        <w:b/>
        <w:color w:val="002060"/>
        <w:sz w:val="28"/>
      </w:rPr>
      <w:t xml:space="preserve">   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E7F" w:rsidRDefault="009D7359">
    <w:pPr>
      <w:pStyle w:val="Zhlav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E7F" w:rsidRDefault="009D7359">
    <w:pPr>
      <w:pStyle w:val="Zhlav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E7F" w:rsidRDefault="009D7359">
    <w:pPr>
      <w:pStyle w:val="Standard"/>
    </w:pPr>
    <w:r>
      <w:rPr>
        <w:rFonts w:ascii="Calibri" w:hAnsi="Calibri" w:cs="Calibri"/>
        <w:b/>
        <w:color w:val="002060"/>
        <w:sz w:val="32"/>
      </w:rPr>
      <w:t>Příloha č. 1</w:t>
    </w:r>
    <w:r>
      <w:rPr>
        <w:rFonts w:ascii="Calibri" w:hAnsi="Calibri" w:cs="Calibri"/>
        <w:b/>
        <w:color w:val="00206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3FD6"/>
    <w:multiLevelType w:val="multilevel"/>
    <w:tmpl w:val="51DE3846"/>
    <w:styleLink w:val="WWNum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 w15:restartNumberingAfterBreak="0">
    <w:nsid w:val="15297576"/>
    <w:multiLevelType w:val="multilevel"/>
    <w:tmpl w:val="FA4A8C5A"/>
    <w:styleLink w:val="WWNum5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 w15:restartNumberingAfterBreak="0">
    <w:nsid w:val="15E63F3D"/>
    <w:multiLevelType w:val="multilevel"/>
    <w:tmpl w:val="72BE43D6"/>
    <w:styleLink w:val="WWNum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" w15:restartNumberingAfterBreak="0">
    <w:nsid w:val="27EA0324"/>
    <w:multiLevelType w:val="multilevel"/>
    <w:tmpl w:val="5EB0E58E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" w15:restartNumberingAfterBreak="0">
    <w:nsid w:val="296B244F"/>
    <w:multiLevelType w:val="multilevel"/>
    <w:tmpl w:val="69B227A8"/>
    <w:styleLink w:val="WWNum12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5" w15:restartNumberingAfterBreak="0">
    <w:nsid w:val="2F8128CA"/>
    <w:multiLevelType w:val="multilevel"/>
    <w:tmpl w:val="11DEE334"/>
    <w:styleLink w:val="WWNum2"/>
    <w:lvl w:ilvl="0">
      <w:numFmt w:val="bullet"/>
      <w:lvlText w:val=""/>
      <w:lvlJc w:val="left"/>
      <w:pPr>
        <w:ind w:left="720" w:hanging="360"/>
      </w:pPr>
      <w:rPr>
        <w:color w:val="FF0000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30E866CC"/>
    <w:multiLevelType w:val="multilevel"/>
    <w:tmpl w:val="C53637A6"/>
    <w:styleLink w:val="WWNum1"/>
    <w:lvl w:ilvl="0">
      <w:start w:val="1"/>
      <w:numFmt w:val="decimal"/>
      <w:lvlText w:val="(%1)"/>
      <w:lvlJc w:val="left"/>
      <w:pPr>
        <w:ind w:left="72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50" w:hanging="425"/>
      </w:pPr>
      <w:rPr>
        <w:rFonts w:cs="Times New Roman"/>
      </w:rPr>
    </w:lvl>
    <w:lvl w:ilvl="3">
      <w:start w:val="1"/>
      <w:numFmt w:val="decimal"/>
      <w:lvlText w:val="(%1.%2.%3.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4466406F"/>
    <w:multiLevelType w:val="multilevel"/>
    <w:tmpl w:val="2F88F734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55F85221"/>
    <w:multiLevelType w:val="multilevel"/>
    <w:tmpl w:val="23EC7B22"/>
    <w:styleLink w:val="WWNum11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5CED2797"/>
    <w:multiLevelType w:val="multilevel"/>
    <w:tmpl w:val="ED86C7B4"/>
    <w:styleLink w:val="WWNum13"/>
    <w:lvl w:ilvl="0">
      <w:start w:val="1"/>
      <w:numFmt w:val="decimal"/>
      <w:lvlText w:val="%1."/>
      <w:lvlJc w:val="left"/>
      <w:pPr>
        <w:ind w:left="465" w:hanging="405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1.%2.%3."/>
      <w:lvlJc w:val="right"/>
      <w:pPr>
        <w:ind w:left="1860" w:hanging="180"/>
      </w:pPr>
    </w:lvl>
    <w:lvl w:ilvl="3">
      <w:start w:val="1"/>
      <w:numFmt w:val="decimal"/>
      <w:lvlText w:val="%1.%2.%3.%4."/>
      <w:lvlJc w:val="left"/>
      <w:pPr>
        <w:ind w:left="2580" w:hanging="360"/>
      </w:pPr>
    </w:lvl>
    <w:lvl w:ilvl="4">
      <w:start w:val="1"/>
      <w:numFmt w:val="lowerLetter"/>
      <w:lvlText w:val="%1.%2.%3.%4.%5."/>
      <w:lvlJc w:val="left"/>
      <w:pPr>
        <w:ind w:left="3300" w:hanging="360"/>
      </w:pPr>
    </w:lvl>
    <w:lvl w:ilvl="5">
      <w:start w:val="1"/>
      <w:numFmt w:val="lowerRoman"/>
      <w:lvlText w:val="%1.%2.%3.%4.%5.%6."/>
      <w:lvlJc w:val="right"/>
      <w:pPr>
        <w:ind w:left="4020" w:hanging="180"/>
      </w:pPr>
    </w:lvl>
    <w:lvl w:ilvl="6">
      <w:start w:val="1"/>
      <w:numFmt w:val="decimal"/>
      <w:lvlText w:val="%1.%2.%3.%4.%5.%6.%7."/>
      <w:lvlJc w:val="left"/>
      <w:pPr>
        <w:ind w:left="4740" w:hanging="360"/>
      </w:pPr>
    </w:lvl>
    <w:lvl w:ilvl="7">
      <w:start w:val="1"/>
      <w:numFmt w:val="lowerLetter"/>
      <w:lvlText w:val="%1.%2.%3.%4.%5.%6.%7.%8."/>
      <w:lvlJc w:val="left"/>
      <w:pPr>
        <w:ind w:left="5460" w:hanging="360"/>
      </w:pPr>
    </w:lvl>
    <w:lvl w:ilvl="8">
      <w:start w:val="1"/>
      <w:numFmt w:val="lowerRoman"/>
      <w:lvlText w:val="%1.%2.%3.%4.%5.%6.%7.%8.%9."/>
      <w:lvlJc w:val="right"/>
      <w:pPr>
        <w:ind w:left="6180" w:hanging="180"/>
      </w:pPr>
    </w:lvl>
  </w:abstractNum>
  <w:abstractNum w:abstractNumId="10" w15:restartNumberingAfterBreak="0">
    <w:nsid w:val="62220E85"/>
    <w:multiLevelType w:val="multilevel"/>
    <w:tmpl w:val="6840C260"/>
    <w:styleLink w:val="WWNum3"/>
    <w:lvl w:ilvl="0">
      <w:start w:val="1"/>
      <w:numFmt w:val="lowerLetter"/>
      <w:lvlText w:val="%1)"/>
      <w:lvlJc w:val="left"/>
      <w:pPr>
        <w:ind w:left="1363" w:hanging="360"/>
      </w:pPr>
    </w:lvl>
    <w:lvl w:ilvl="1">
      <w:start w:val="1"/>
      <w:numFmt w:val="lowerLetter"/>
      <w:lvlText w:val="%2."/>
      <w:lvlJc w:val="left"/>
      <w:pPr>
        <w:ind w:left="2083" w:hanging="360"/>
      </w:pPr>
    </w:lvl>
    <w:lvl w:ilvl="2">
      <w:start w:val="1"/>
      <w:numFmt w:val="lowerRoman"/>
      <w:lvlText w:val="%1.%2.%3."/>
      <w:lvlJc w:val="right"/>
      <w:pPr>
        <w:ind w:left="2803" w:hanging="180"/>
      </w:pPr>
    </w:lvl>
    <w:lvl w:ilvl="3">
      <w:start w:val="1"/>
      <w:numFmt w:val="decimal"/>
      <w:lvlText w:val="%1.%2.%3.%4."/>
      <w:lvlJc w:val="left"/>
      <w:pPr>
        <w:ind w:left="3523" w:hanging="360"/>
      </w:pPr>
    </w:lvl>
    <w:lvl w:ilvl="4">
      <w:start w:val="1"/>
      <w:numFmt w:val="lowerLetter"/>
      <w:lvlText w:val="%1.%2.%3.%4.%5."/>
      <w:lvlJc w:val="left"/>
      <w:pPr>
        <w:ind w:left="4243" w:hanging="360"/>
      </w:pPr>
    </w:lvl>
    <w:lvl w:ilvl="5">
      <w:start w:val="1"/>
      <w:numFmt w:val="lowerRoman"/>
      <w:lvlText w:val="%1.%2.%3.%4.%5.%6."/>
      <w:lvlJc w:val="right"/>
      <w:pPr>
        <w:ind w:left="4963" w:hanging="180"/>
      </w:pPr>
    </w:lvl>
    <w:lvl w:ilvl="6">
      <w:start w:val="1"/>
      <w:numFmt w:val="decimal"/>
      <w:lvlText w:val="%1.%2.%3.%4.%5.%6.%7."/>
      <w:lvlJc w:val="left"/>
      <w:pPr>
        <w:ind w:left="5683" w:hanging="360"/>
      </w:pPr>
    </w:lvl>
    <w:lvl w:ilvl="7">
      <w:start w:val="1"/>
      <w:numFmt w:val="lowerLetter"/>
      <w:lvlText w:val="%1.%2.%3.%4.%5.%6.%7.%8."/>
      <w:lvlJc w:val="left"/>
      <w:pPr>
        <w:ind w:left="6403" w:hanging="360"/>
      </w:pPr>
    </w:lvl>
    <w:lvl w:ilvl="8">
      <w:start w:val="1"/>
      <w:numFmt w:val="lowerRoman"/>
      <w:lvlText w:val="%1.%2.%3.%4.%5.%6.%7.%8.%9."/>
      <w:lvlJc w:val="right"/>
      <w:pPr>
        <w:ind w:left="7123" w:hanging="180"/>
      </w:pPr>
    </w:lvl>
  </w:abstractNum>
  <w:abstractNum w:abstractNumId="11" w15:restartNumberingAfterBreak="0">
    <w:nsid w:val="6B155183"/>
    <w:multiLevelType w:val="multilevel"/>
    <w:tmpl w:val="BEF43004"/>
    <w:styleLink w:val="WWNum6"/>
    <w:lvl w:ilvl="0">
      <w:numFmt w:val="bullet"/>
      <w:lvlText w:val="-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00E05D3"/>
    <w:multiLevelType w:val="multilevel"/>
    <w:tmpl w:val="3C54AC18"/>
    <w:styleLink w:val="WWNum10"/>
    <w:lvl w:ilvl="0">
      <w:start w:val="1"/>
      <w:numFmt w:val="lowerLetter"/>
      <w:lvlText w:val="%1)"/>
      <w:lvlJc w:val="left"/>
      <w:pPr>
        <w:ind w:left="126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7A696A31"/>
    <w:multiLevelType w:val="multilevel"/>
    <w:tmpl w:val="5C96601A"/>
    <w:styleLink w:val="Outline"/>
    <w:lvl w:ilvl="0">
      <w:start w:val="1"/>
      <w:numFmt w:val="decimal"/>
      <w:lvlText w:val="(%1)"/>
      <w:lvlJc w:val="left"/>
      <w:pPr>
        <w:ind w:left="432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0"/>
  </w:num>
  <w:num w:numId="5">
    <w:abstractNumId w:val="7"/>
  </w:num>
  <w:num w:numId="6">
    <w:abstractNumId w:val="1"/>
  </w:num>
  <w:num w:numId="7">
    <w:abstractNumId w:val="11"/>
  </w:num>
  <w:num w:numId="8">
    <w:abstractNumId w:val="3"/>
  </w:num>
  <w:num w:numId="9">
    <w:abstractNumId w:val="0"/>
  </w:num>
  <w:num w:numId="10">
    <w:abstractNumId w:val="2"/>
  </w:num>
  <w:num w:numId="11">
    <w:abstractNumId w:val="12"/>
  </w:num>
  <w:num w:numId="12">
    <w:abstractNumId w:val="8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717B7"/>
    <w:rsid w:val="00130450"/>
    <w:rsid w:val="009D7359"/>
    <w:rsid w:val="00A7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33176-F174-4F9C-8FFD-6BB1199B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Outline">
    <w:name w:val="Outline"/>
    <w:basedOn w:val="Bezseznamu"/>
    <w:pPr>
      <w:numPr>
        <w:numId w:val="1"/>
      </w:numPr>
    </w:pPr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rFonts w:ascii="Courier New" w:hAnsi="Courier New" w:cs="Courier New"/>
      <w:sz w:val="16"/>
      <w:szCs w:val="16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rosttext">
    <w:name w:val="Plain Text"/>
    <w:basedOn w:val="Standard"/>
    <w:rPr>
      <w:rFonts w:ascii="Courier New" w:hAnsi="Courier New" w:cs="Courier New"/>
      <w:sz w:val="20"/>
      <w:szCs w:val="20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Zkladntext3">
    <w:name w:val="Body Text 3"/>
    <w:basedOn w:val="Standard"/>
    <w:pPr>
      <w:spacing w:after="120"/>
    </w:pPr>
    <w:rPr>
      <w:sz w:val="16"/>
      <w:szCs w:val="16"/>
    </w:rPr>
  </w:style>
  <w:style w:type="paragraph" w:customStyle="1" w:styleId="Textpsmene">
    <w:name w:val="Text písmene"/>
    <w:basedOn w:val="Standard"/>
    <w:pPr>
      <w:jc w:val="both"/>
      <w:outlineLvl w:val="1"/>
    </w:pPr>
  </w:style>
  <w:style w:type="paragraph" w:customStyle="1" w:styleId="Textodstavce">
    <w:name w:val="Text odstavce"/>
    <w:basedOn w:val="Standard"/>
    <w:pPr>
      <w:tabs>
        <w:tab w:val="left" w:pos="851"/>
      </w:tabs>
      <w:spacing w:before="120" w:after="120"/>
      <w:jc w:val="both"/>
      <w:outlineLvl w:val="0"/>
    </w:pPr>
  </w:style>
  <w:style w:type="paragraph" w:customStyle="1" w:styleId="NormalJustified">
    <w:name w:val="Normal (Justified)"/>
    <w:basedOn w:val="Standard"/>
    <w:pPr>
      <w:widowControl w:val="0"/>
      <w:jc w:val="both"/>
    </w:pPr>
    <w:rPr>
      <w:szCs w:val="20"/>
    </w:rPr>
  </w:style>
  <w:style w:type="paragraph" w:customStyle="1" w:styleId="Textbodyindent">
    <w:name w:val="Text body indent"/>
    <w:basedOn w:val="Standard"/>
    <w:pPr>
      <w:spacing w:before="120" w:after="120" w:line="280" w:lineRule="atLeast"/>
      <w:ind w:left="283"/>
    </w:pPr>
    <w:rPr>
      <w:lang w:eastAsia="ar-SA"/>
    </w:rPr>
  </w:style>
  <w:style w:type="paragraph" w:customStyle="1" w:styleId="xmsolistparagraph">
    <w:name w:val="x_msolistparagraph"/>
    <w:basedOn w:val="Standard"/>
    <w:pPr>
      <w:spacing w:before="100" w:after="100"/>
    </w:p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Standard"/>
    <w:pPr>
      <w:spacing w:after="200"/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dpis1Char">
    <w:name w:val="Nadpis 1 Char"/>
    <w:basedOn w:val="Standardnpsmoodstavce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character" w:customStyle="1" w:styleId="ZkladntextChar">
    <w:name w:val="Základní text Char"/>
    <w:basedOn w:val="Standardnpsmoodstavce"/>
    <w:rPr>
      <w:rFonts w:ascii="Courier New" w:eastAsia="Times New Roman" w:hAnsi="Courier New" w:cs="Courier New"/>
      <w:sz w:val="16"/>
      <w:szCs w:val="16"/>
      <w:lang w:eastAsia="cs-CZ"/>
    </w:rPr>
  </w:style>
  <w:style w:type="character" w:customStyle="1" w:styleId="ProsttextChar">
    <w:name w:val="Prostý text Char"/>
    <w:basedOn w:val="Standardnpsmoodstavc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Pr>
      <w:rFonts w:cs="Times New Roman"/>
    </w:rPr>
  </w:style>
  <w:style w:type="character" w:customStyle="1" w:styleId="Zkladntext3Char">
    <w:name w:val="Základní text 3 Char"/>
    <w:basedOn w:val="Standardnpsmoodstavce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Char">
    <w:name w:val="Základní text odsazený Char"/>
    <w:basedOn w:val="Standardnpsmoodstav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bublinyChar">
    <w:name w:val="Text bubliny Char"/>
    <w:basedOn w:val="Standardnpsmoodstavc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age-content">
    <w:name w:val="page-content"/>
    <w:basedOn w:val="Standardnpsmoodstavce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color w:val="FF000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color w:val="000000"/>
    </w:r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Starosta</cp:lastModifiedBy>
  <cp:revision>2</cp:revision>
  <cp:lastPrinted>2016-06-03T09:18:00Z</cp:lastPrinted>
  <dcterms:created xsi:type="dcterms:W3CDTF">2016-06-03T11:00:00Z</dcterms:created>
  <dcterms:modified xsi:type="dcterms:W3CDTF">2016-06-03T11:00:00Z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