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3B5AA5">
        <w:rPr>
          <w:b/>
          <w:sz w:val="28"/>
          <w:szCs w:val="28"/>
        </w:rPr>
        <w:t>3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</w:t>
      </w:r>
      <w:r w:rsidR="003B5AA5">
        <w:rPr>
          <w:b/>
          <w:sz w:val="28"/>
          <w:szCs w:val="28"/>
        </w:rPr>
        <w:t>1</w:t>
      </w:r>
      <w:r w:rsidRPr="00182F93">
        <w:rPr>
          <w:b/>
          <w:sz w:val="28"/>
          <w:szCs w:val="28"/>
        </w:rPr>
        <w:t>.</w:t>
      </w:r>
      <w:r w:rsidR="003B5AA5">
        <w:rPr>
          <w:b/>
          <w:sz w:val="28"/>
          <w:szCs w:val="28"/>
        </w:rPr>
        <w:t>listopadu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C10597">
        <w:rPr>
          <w:b/>
          <w:sz w:val="28"/>
          <w:szCs w:val="28"/>
        </w:rPr>
        <w:t>9</w:t>
      </w:r>
    </w:p>
    <w:p w:rsidR="00C10597" w:rsidRDefault="00C10597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3B5AA5">
        <w:t>.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D93195" w:rsidRDefault="00E35F4D" w:rsidP="00835C59">
      <w:pPr>
        <w:tabs>
          <w:tab w:val="left" w:pos="-720"/>
        </w:tabs>
        <w:suppressAutoHyphens/>
        <w:jc w:val="both"/>
        <w:rPr>
          <w:b/>
          <w:i/>
        </w:rPr>
      </w:pPr>
      <w:r>
        <w:t xml:space="preserve">                                   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305C07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835C59">
        <w:rPr>
          <w:b/>
          <w:i w:val="0"/>
        </w:rPr>
        <w:t xml:space="preserve">Návrh </w:t>
      </w:r>
      <w:r w:rsidR="003B5AA5">
        <w:rPr>
          <w:b/>
          <w:i w:val="0"/>
        </w:rPr>
        <w:t xml:space="preserve">rozpočtu obce Hrádek na rok 2020 </w:t>
      </w:r>
    </w:p>
    <w:p w:rsidR="00CD48C1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305C07">
        <w:rPr>
          <w:b/>
          <w:i w:val="0"/>
        </w:rPr>
        <w:t>2</w:t>
      </w:r>
      <w:r w:rsidR="008C7774">
        <w:rPr>
          <w:b/>
          <w:i w:val="0"/>
        </w:rPr>
        <w:t xml:space="preserve">. </w:t>
      </w:r>
      <w:r w:rsidR="006C7D02">
        <w:rPr>
          <w:b/>
          <w:i w:val="0"/>
        </w:rPr>
        <w:t>Návrh na vyřazení majetku</w:t>
      </w:r>
      <w:r w:rsidR="003B5AA5">
        <w:rPr>
          <w:b/>
          <w:i w:val="0"/>
        </w:rPr>
        <w:t xml:space="preserve"> </w:t>
      </w:r>
    </w:p>
    <w:p w:rsidR="002308DC" w:rsidRDefault="00F87F7D" w:rsidP="003B5AA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E96119">
        <w:rPr>
          <w:b/>
          <w:i w:val="0"/>
        </w:rPr>
        <w:t>3</w:t>
      </w:r>
      <w:r>
        <w:rPr>
          <w:b/>
          <w:i w:val="0"/>
        </w:rPr>
        <w:t xml:space="preserve">. </w:t>
      </w:r>
      <w:r w:rsidR="003B5AA5">
        <w:rPr>
          <w:b/>
          <w:i w:val="0"/>
        </w:rPr>
        <w:t>Stavy na účtech k 11.11.2019</w:t>
      </w:r>
    </w:p>
    <w:p w:rsidR="003B5AA5" w:rsidRDefault="003B5AA5" w:rsidP="003B5AA5">
      <w:pPr>
        <w:pStyle w:val="Zkladntext2"/>
        <w:jc w:val="left"/>
        <w:rPr>
          <w:b/>
          <w:i w:val="0"/>
        </w:rPr>
      </w:pPr>
    </w:p>
    <w:p w:rsidR="00D27A68" w:rsidRDefault="00D27A68" w:rsidP="00D27A68">
      <w:pPr>
        <w:pStyle w:val="Zkladntext2"/>
        <w:ind w:left="1080"/>
        <w:jc w:val="left"/>
        <w:rPr>
          <w:b/>
          <w:i w:val="0"/>
        </w:rPr>
      </w:pPr>
    </w:p>
    <w:p w:rsidR="00D27A68" w:rsidRDefault="00D27A68" w:rsidP="00D27A68">
      <w:pPr>
        <w:pStyle w:val="Zkladntext2"/>
        <w:jc w:val="left"/>
        <w:rPr>
          <w:b/>
          <w:i w:val="0"/>
        </w:rPr>
      </w:pPr>
    </w:p>
    <w:p w:rsidR="000A039F" w:rsidRDefault="000A039F" w:rsidP="00D27A68">
      <w:pPr>
        <w:pStyle w:val="Zkladntext2"/>
        <w:jc w:val="left"/>
        <w:rPr>
          <w:b/>
          <w:i w:val="0"/>
        </w:rPr>
      </w:pPr>
    </w:p>
    <w:p w:rsidR="000A039F" w:rsidRDefault="000A039F" w:rsidP="00D27A68">
      <w:pPr>
        <w:pStyle w:val="Zkladntext2"/>
        <w:jc w:val="left"/>
        <w:rPr>
          <w:b/>
          <w:i w:val="0"/>
        </w:rPr>
      </w:pPr>
    </w:p>
    <w:p w:rsidR="00D27A68" w:rsidRDefault="00D27A68" w:rsidP="00D27A68">
      <w:pPr>
        <w:pStyle w:val="Zkladntext2"/>
        <w:jc w:val="left"/>
        <w:rPr>
          <w:b/>
          <w:i w:val="0"/>
        </w:rPr>
      </w:pPr>
    </w:p>
    <w:p w:rsidR="00D93195" w:rsidRDefault="00D27A68" w:rsidP="00D27A68">
      <w:pPr>
        <w:pStyle w:val="Zkladntext2"/>
        <w:jc w:val="left"/>
        <w:rPr>
          <w:b/>
          <w:i w:val="0"/>
        </w:rPr>
      </w:pPr>
      <w:r w:rsidRPr="00D27A68">
        <w:rPr>
          <w:b/>
          <w:i w:val="0"/>
          <w:iCs w:val="0"/>
        </w:rPr>
        <w:t>I.</w:t>
      </w:r>
      <w:r>
        <w:rPr>
          <w:b/>
          <w:i w:val="0"/>
        </w:rPr>
        <w:t xml:space="preserve"> </w:t>
      </w:r>
      <w:r w:rsidRPr="00D27A68">
        <w:rPr>
          <w:b/>
          <w:i w:val="0"/>
          <w:u w:val="single"/>
        </w:rPr>
        <w:t>Návrh rozpočtu obce Hrádek na rok 2020</w:t>
      </w:r>
    </w:p>
    <w:p w:rsidR="00D27A68" w:rsidRDefault="00D27A68" w:rsidP="00463721">
      <w:pPr>
        <w:pStyle w:val="Zkladntext2"/>
        <w:jc w:val="left"/>
        <w:rPr>
          <w:b/>
          <w:i w:val="0"/>
        </w:rPr>
      </w:pPr>
    </w:p>
    <w:p w:rsidR="00D27A68" w:rsidRDefault="00185AAB" w:rsidP="00463721">
      <w:pPr>
        <w:pStyle w:val="Zkladntext2"/>
        <w:jc w:val="left"/>
        <w:rPr>
          <w:i w:val="0"/>
        </w:rPr>
      </w:pPr>
      <w:r w:rsidRPr="00185AAB">
        <w:rPr>
          <w:i w:val="0"/>
        </w:rPr>
        <w:t>Návrh rozpočtu obce Hrádek na rok 2020 vychází z předpokládaných příjmů za rok 2019</w:t>
      </w:r>
    </w:p>
    <w:p w:rsidR="00185AAB" w:rsidRDefault="00185AAB" w:rsidP="00463721">
      <w:pPr>
        <w:pStyle w:val="Zkladntext2"/>
        <w:jc w:val="left"/>
        <w:rPr>
          <w:i w:val="0"/>
        </w:rPr>
      </w:pPr>
      <w:r>
        <w:rPr>
          <w:i w:val="0"/>
        </w:rPr>
        <w:t>( lze už předpokládat příjmy za letošní rok).</w:t>
      </w:r>
    </w:p>
    <w:p w:rsidR="00185AAB" w:rsidRDefault="00185AAB" w:rsidP="00463721">
      <w:pPr>
        <w:pStyle w:val="Zkladntext2"/>
        <w:jc w:val="left"/>
        <w:rPr>
          <w:i w:val="0"/>
        </w:rPr>
      </w:pPr>
      <w:r>
        <w:rPr>
          <w:i w:val="0"/>
        </w:rPr>
        <w:t>Ve výdajích taktéž u běžných výdajů se vychází z předpokládané skutečnosti roku 2019,</w:t>
      </w:r>
    </w:p>
    <w:p w:rsidR="00185AAB" w:rsidRPr="00185AAB" w:rsidRDefault="00185AAB" w:rsidP="00463721">
      <w:pPr>
        <w:pStyle w:val="Zkladntext2"/>
        <w:jc w:val="left"/>
        <w:rPr>
          <w:i w:val="0"/>
        </w:rPr>
      </w:pPr>
      <w:r>
        <w:rPr>
          <w:i w:val="0"/>
        </w:rPr>
        <w:t xml:space="preserve">avšak u kapitálových výdajů se počítá v rozpočtu s investicemi 20,4 mln Kč. </w:t>
      </w:r>
    </w:p>
    <w:p w:rsidR="00185AAB" w:rsidRDefault="00185AAB" w:rsidP="00463721">
      <w:pPr>
        <w:pStyle w:val="Zkladntext2"/>
        <w:jc w:val="left"/>
        <w:rPr>
          <w:i w:val="0"/>
        </w:rPr>
      </w:pPr>
      <w:r w:rsidRPr="00185AAB">
        <w:rPr>
          <w:i w:val="0"/>
        </w:rPr>
        <w:t xml:space="preserve">Celkem </w:t>
      </w:r>
      <w:r>
        <w:rPr>
          <w:i w:val="0"/>
        </w:rPr>
        <w:t>výdaje převýšují příjmy o 12 mln Kč, a to na úkor změny stavu krátkodobých prostředků na bankovních účtech (úspora finančních prostředků z minulého roku).</w:t>
      </w:r>
    </w:p>
    <w:p w:rsidR="00185AAB" w:rsidRDefault="00185AAB" w:rsidP="00463721">
      <w:pPr>
        <w:pStyle w:val="Zkladntext2"/>
        <w:jc w:val="left"/>
        <w:rPr>
          <w:b/>
          <w:i w:val="0"/>
        </w:rPr>
      </w:pPr>
      <w:r w:rsidRPr="00185AAB">
        <w:rPr>
          <w:b/>
          <w:i w:val="0"/>
        </w:rPr>
        <w:t>Plánované kapitálové výdaje</w:t>
      </w:r>
      <w:r>
        <w:rPr>
          <w:b/>
          <w:i w:val="0"/>
        </w:rPr>
        <w:t xml:space="preserve"> na rok 2020 :</w:t>
      </w:r>
    </w:p>
    <w:p w:rsidR="00185AAB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Silnice-pozemky – směny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Chodníky Haže I.etapa – </w:t>
      </w:r>
      <w:r w:rsidRPr="00E479EF">
        <w:rPr>
          <w:i w:val="0"/>
        </w:rPr>
        <w:t>u tratě</w:t>
      </w:r>
    </w:p>
    <w:p w:rsidR="00E479EF" w:rsidRPr="00E479EF" w:rsidRDefault="00E479EF" w:rsidP="00463721">
      <w:pPr>
        <w:pStyle w:val="Zkladntext2"/>
        <w:jc w:val="left"/>
        <w:rPr>
          <w:i w:val="0"/>
        </w:rPr>
      </w:pPr>
      <w:r>
        <w:rPr>
          <w:b/>
          <w:i w:val="0"/>
        </w:rPr>
        <w:t>Přechod pro chodce – u Zd. Labajové (</w:t>
      </w:r>
      <w:r w:rsidRPr="00E479EF">
        <w:rPr>
          <w:i w:val="0"/>
        </w:rPr>
        <w:t>pro rok 2021 by bylo vhodné naplánovat další přecho</w:t>
      </w:r>
      <w:r>
        <w:rPr>
          <w:i w:val="0"/>
        </w:rPr>
        <w:t>d</w:t>
      </w:r>
      <w:r w:rsidRPr="00E479EF">
        <w:rPr>
          <w:i w:val="0"/>
        </w:rPr>
        <w:t xml:space="preserve"> pro chodce na Kempčici)</w:t>
      </w:r>
    </w:p>
    <w:p w:rsidR="00185AAB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Vodovod Kempčice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Propustek (most) u Chodury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Sportovní hala Boal </w:t>
      </w:r>
      <w:r w:rsidRPr="0020279B">
        <w:rPr>
          <w:i w:val="0"/>
        </w:rPr>
        <w:t>(pouze část)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CVČ – prostranství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Muzeum-škola lidových řemesel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Dokončení rekonstrukce objektu čp. 245 </w:t>
      </w:r>
      <w:r w:rsidRPr="0020279B">
        <w:rPr>
          <w:i w:val="0"/>
        </w:rPr>
        <w:t>(Hóta)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Nákup nemovitostí u OÚ </w:t>
      </w:r>
      <w:r w:rsidRPr="0020279B">
        <w:rPr>
          <w:i w:val="0"/>
        </w:rPr>
        <w:t>(p. Czudek)</w:t>
      </w:r>
    </w:p>
    <w:p w:rsidR="00E479EF" w:rsidRDefault="00E479EF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Výstavba rozhledny – Zamčiska</w:t>
      </w:r>
    </w:p>
    <w:p w:rsidR="00E479EF" w:rsidRPr="0020279B" w:rsidRDefault="00E479EF" w:rsidP="00463721">
      <w:pPr>
        <w:pStyle w:val="Zkladntext2"/>
        <w:jc w:val="left"/>
        <w:rPr>
          <w:i w:val="0"/>
        </w:rPr>
      </w:pPr>
      <w:r>
        <w:rPr>
          <w:b/>
          <w:i w:val="0"/>
        </w:rPr>
        <w:t xml:space="preserve">Nákup pozemku u benzínky </w:t>
      </w:r>
      <w:r w:rsidRPr="0020279B">
        <w:rPr>
          <w:i w:val="0"/>
        </w:rPr>
        <w:t xml:space="preserve">(Gbagbos) </w:t>
      </w:r>
    </w:p>
    <w:p w:rsidR="00185AAB" w:rsidRDefault="00185AAB" w:rsidP="00463721">
      <w:pPr>
        <w:pStyle w:val="Zkladntext2"/>
        <w:jc w:val="left"/>
        <w:rPr>
          <w:b/>
          <w:i w:val="0"/>
        </w:rPr>
      </w:pPr>
    </w:p>
    <w:p w:rsidR="0020279B" w:rsidRDefault="0020279B" w:rsidP="00463721">
      <w:pPr>
        <w:pStyle w:val="Zkladntext2"/>
        <w:jc w:val="left"/>
        <w:rPr>
          <w:i w:val="0"/>
        </w:rPr>
      </w:pPr>
      <w:r w:rsidRPr="0020279B">
        <w:rPr>
          <w:i w:val="0"/>
        </w:rPr>
        <w:t xml:space="preserve">Stavební práce </w:t>
      </w:r>
      <w:r>
        <w:rPr>
          <w:i w:val="0"/>
        </w:rPr>
        <w:t>na objektu čp.245 (Hóta) které provádí firma BASTA neprobíhají v souladu s plánem, taktéž projekční činnost – Sportovní hala v Boalu kterou taky vysoutěžila firma</w:t>
      </w:r>
    </w:p>
    <w:p w:rsidR="0020279B" w:rsidRDefault="0020279B" w:rsidP="00463721">
      <w:pPr>
        <w:pStyle w:val="Zkladntext2"/>
        <w:jc w:val="left"/>
        <w:rPr>
          <w:i w:val="0"/>
        </w:rPr>
      </w:pPr>
      <w:r>
        <w:rPr>
          <w:i w:val="0"/>
        </w:rPr>
        <w:t>BASTA je ve velkém skluzu. Finanční výbor doporučuje ukončit činnost s touto firmou,</w:t>
      </w:r>
    </w:p>
    <w:p w:rsidR="00E74258" w:rsidRDefault="0020279B" w:rsidP="00463721">
      <w:pPr>
        <w:pStyle w:val="Zkladntext2"/>
        <w:jc w:val="left"/>
        <w:rPr>
          <w:i w:val="0"/>
        </w:rPr>
      </w:pPr>
      <w:r>
        <w:rPr>
          <w:i w:val="0"/>
        </w:rPr>
        <w:t>udělat na dokončení nové výběrové řízení.</w:t>
      </w:r>
    </w:p>
    <w:p w:rsidR="000A039F" w:rsidRDefault="000A039F" w:rsidP="00463721">
      <w:pPr>
        <w:pStyle w:val="Zkladntext2"/>
        <w:jc w:val="left"/>
        <w:rPr>
          <w:i w:val="0"/>
        </w:rPr>
      </w:pPr>
    </w:p>
    <w:p w:rsidR="00D27A68" w:rsidRPr="00E74258" w:rsidRDefault="00D27A68" w:rsidP="00463721">
      <w:pPr>
        <w:pStyle w:val="Zkladntext2"/>
        <w:jc w:val="left"/>
        <w:rPr>
          <w:i w:val="0"/>
        </w:rPr>
      </w:pPr>
    </w:p>
    <w:p w:rsidR="00056336" w:rsidRPr="00E96119" w:rsidRDefault="006C7D02" w:rsidP="00463721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>I</w:t>
      </w:r>
      <w:r w:rsidR="008F6166">
        <w:rPr>
          <w:b/>
          <w:i w:val="0"/>
        </w:rPr>
        <w:t>I</w:t>
      </w:r>
      <w:r w:rsidR="008F6166" w:rsidRPr="00E96119">
        <w:rPr>
          <w:b/>
          <w:i w:val="0"/>
          <w:u w:val="single"/>
        </w:rPr>
        <w:t>.</w:t>
      </w:r>
      <w:r w:rsidR="00F87F7D" w:rsidRPr="00E96119">
        <w:rPr>
          <w:b/>
          <w:i w:val="0"/>
          <w:u w:val="single"/>
        </w:rPr>
        <w:t xml:space="preserve">Protokol o vyřazení </w:t>
      </w:r>
      <w:r>
        <w:rPr>
          <w:b/>
          <w:i w:val="0"/>
          <w:u w:val="single"/>
        </w:rPr>
        <w:t>majetku</w:t>
      </w:r>
      <w:r w:rsidR="00E96119" w:rsidRPr="00E96119">
        <w:rPr>
          <w:b/>
          <w:i w:val="0"/>
          <w:u w:val="single"/>
        </w:rPr>
        <w:t xml:space="preserve">             </w:t>
      </w:r>
    </w:p>
    <w:p w:rsidR="00E96119" w:rsidRDefault="00E96119" w:rsidP="00E24955">
      <w:pPr>
        <w:pStyle w:val="Zkladntext2"/>
        <w:jc w:val="left"/>
        <w:rPr>
          <w:b/>
          <w:i w:val="0"/>
        </w:rPr>
      </w:pPr>
    </w:p>
    <w:p w:rsidR="00FE2E5D" w:rsidRDefault="001027D8" w:rsidP="00FE2E5D">
      <w:pPr>
        <w:pStyle w:val="Zkladntext2"/>
        <w:jc w:val="left"/>
        <w:rPr>
          <w:b/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FE2E5D">
        <w:rPr>
          <w:b/>
          <w:i w:val="0"/>
        </w:rPr>
        <w:t>navrhuje vyřadit z evidence starý majetek, a to:</w:t>
      </w:r>
    </w:p>
    <w:p w:rsidR="00FE2E5D" w:rsidRDefault="00FE2E5D" w:rsidP="00FE2E5D">
      <w:pPr>
        <w:pStyle w:val="Zkladntext2"/>
        <w:jc w:val="left"/>
        <w:rPr>
          <w:b/>
          <w:i w:val="0"/>
        </w:rPr>
      </w:pPr>
    </w:p>
    <w:p w:rsidR="00FE2E5D" w:rsidRDefault="00FE2E5D" w:rsidP="00FE2E5D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Inv.č. 12  z roku 1991 -  projekt kanalizace (HRAT – žádost o dotaci)</w:t>
      </w:r>
    </w:p>
    <w:p w:rsidR="00FE2E5D" w:rsidRDefault="00FE2E5D" w:rsidP="00FE2E5D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Inv.č. 21  z roku 2006 -  projektová dokumentace – tlaková kanalizace</w:t>
      </w:r>
    </w:p>
    <w:p w:rsidR="00FE2E5D" w:rsidRDefault="00FE2E5D" w:rsidP="00FE2E5D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Inv.č. 64  z roku 2012 -  projektová dokumentace – gravitační kanalizace</w:t>
      </w:r>
    </w:p>
    <w:p w:rsidR="00FE2E5D" w:rsidRDefault="00FE2E5D" w:rsidP="00FE2E5D">
      <w:pPr>
        <w:pStyle w:val="Zkladntext2"/>
        <w:jc w:val="left"/>
        <w:rPr>
          <w:b/>
          <w:i w:val="0"/>
        </w:rPr>
      </w:pPr>
    </w:p>
    <w:p w:rsidR="00FE2E5D" w:rsidRPr="00FE2E5D" w:rsidRDefault="00FE2E5D" w:rsidP="00FE2E5D">
      <w:pPr>
        <w:pStyle w:val="Zkladntext2"/>
        <w:jc w:val="left"/>
        <w:rPr>
          <w:i w:val="0"/>
        </w:rPr>
      </w:pPr>
      <w:r w:rsidRPr="00FE2E5D">
        <w:rPr>
          <w:i w:val="0"/>
        </w:rPr>
        <w:t>Viz.příl. tabulka</w:t>
      </w:r>
      <w:r w:rsidR="000D7A4E">
        <w:rPr>
          <w:i w:val="0"/>
        </w:rPr>
        <w:t xml:space="preserve"> zmařená investice</w:t>
      </w:r>
      <w:bookmarkStart w:id="0" w:name="_GoBack"/>
      <w:bookmarkEnd w:id="0"/>
    </w:p>
    <w:p w:rsidR="00FE2E5D" w:rsidRPr="00FE2E5D" w:rsidRDefault="00FE2E5D" w:rsidP="008F6166">
      <w:pPr>
        <w:pStyle w:val="Zkladntext2"/>
        <w:jc w:val="left"/>
        <w:rPr>
          <w:i w:val="0"/>
        </w:rPr>
      </w:pPr>
    </w:p>
    <w:p w:rsidR="00FE2E5D" w:rsidRDefault="00FE2E5D" w:rsidP="00327BEF">
      <w:pPr>
        <w:pStyle w:val="Zkladntext2"/>
        <w:jc w:val="left"/>
        <w:rPr>
          <w:b/>
          <w:i w:val="0"/>
        </w:rPr>
      </w:pPr>
    </w:p>
    <w:p w:rsidR="00FE2E5D" w:rsidRDefault="00FE2E5D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III. </w:t>
      </w:r>
      <w:r w:rsidR="00233FEE" w:rsidRPr="00233FEE">
        <w:rPr>
          <w:b/>
          <w:i w:val="0"/>
          <w:u w:val="single"/>
        </w:rPr>
        <w:t>Stavy na účtech k 11.11.2019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>Byla provedena inventura stavu  běžného účtu</w:t>
      </w:r>
      <w:r w:rsidR="00D93195">
        <w:rPr>
          <w:i w:val="0"/>
        </w:rPr>
        <w:t>, odpadového účtu a účtu u ČNB</w:t>
      </w:r>
      <w:r>
        <w:rPr>
          <w:i w:val="0"/>
        </w:rPr>
        <w:t xml:space="preserve"> k</w:t>
      </w:r>
      <w:r w:rsidR="008B1E14">
        <w:rPr>
          <w:i w:val="0"/>
        </w:rPr>
        <w:t> 1</w:t>
      </w:r>
      <w:r w:rsidR="00012B17">
        <w:rPr>
          <w:i w:val="0"/>
        </w:rPr>
        <w:t>1</w:t>
      </w:r>
      <w:r w:rsidR="008B1E14">
        <w:rPr>
          <w:i w:val="0"/>
        </w:rPr>
        <w:t>.</w:t>
      </w:r>
      <w:r w:rsidR="00012B17">
        <w:rPr>
          <w:i w:val="0"/>
        </w:rPr>
        <w:t>11</w:t>
      </w:r>
      <w:r w:rsidR="008B1E14">
        <w:rPr>
          <w:i w:val="0"/>
        </w:rPr>
        <w:t>.</w:t>
      </w:r>
      <w:r>
        <w:rPr>
          <w:i w:val="0"/>
        </w:rPr>
        <w:t>201</w:t>
      </w:r>
      <w:r w:rsidR="008B1E14">
        <w:rPr>
          <w:i w:val="0"/>
        </w:rPr>
        <w:t>9</w:t>
      </w:r>
      <w:r>
        <w:rPr>
          <w:i w:val="0"/>
        </w:rPr>
        <w:t>, so</w:t>
      </w:r>
      <w:r w:rsidR="00D93195">
        <w:rPr>
          <w:i w:val="0"/>
        </w:rPr>
        <w:t>c.fondu a fondu rozvoje bydlení</w:t>
      </w:r>
      <w:r w:rsidR="006C51C4">
        <w:rPr>
          <w:i w:val="0"/>
        </w:rPr>
        <w:t>.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FD3311" w:rsidRDefault="00FD3311">
      <w:pPr>
        <w:pStyle w:val="Zkladntext2"/>
        <w:rPr>
          <w:b/>
          <w:i w:val="0"/>
        </w:rPr>
      </w:pPr>
    </w:p>
    <w:p w:rsidR="00012B17" w:rsidRDefault="00012B17">
      <w:pPr>
        <w:pStyle w:val="Zkladntext2"/>
        <w:rPr>
          <w:b/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2C3370" w:rsidRDefault="002C3370">
      <w:pPr>
        <w:pStyle w:val="Zkladntext2"/>
        <w:rPr>
          <w:i w:val="0"/>
        </w:rPr>
      </w:pPr>
    </w:p>
    <w:p w:rsidR="00072BD2" w:rsidRDefault="00332CFF">
      <w:pPr>
        <w:pStyle w:val="Zkladntext2"/>
        <w:rPr>
          <w:i w:val="0"/>
        </w:rPr>
      </w:pPr>
      <w:r>
        <w:rPr>
          <w:i w:val="0"/>
        </w:rPr>
        <w:t xml:space="preserve">Přílohy : protokol o vyřazení </w:t>
      </w:r>
      <w:r w:rsidR="00E423E6">
        <w:rPr>
          <w:i w:val="0"/>
        </w:rPr>
        <w:t>majetku</w:t>
      </w: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023A46" w:rsidRDefault="001061CE">
      <w:pPr>
        <w:pStyle w:val="Zkladntext2"/>
        <w:rPr>
          <w:i w:val="0"/>
        </w:rPr>
      </w:pPr>
      <w:r>
        <w:rPr>
          <w:i w:val="0"/>
        </w:rPr>
        <w:t>1</w:t>
      </w:r>
      <w:r w:rsidR="00E423E6">
        <w:rPr>
          <w:i w:val="0"/>
        </w:rPr>
        <w:t>1</w:t>
      </w:r>
      <w:r w:rsidR="00DB59BB">
        <w:rPr>
          <w:i w:val="0"/>
        </w:rPr>
        <w:t>.</w:t>
      </w:r>
      <w:r w:rsidR="00E423E6">
        <w:rPr>
          <w:i w:val="0"/>
        </w:rPr>
        <w:t>listopadu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023A46">
        <w:rPr>
          <w:i w:val="0"/>
        </w:rPr>
        <w:t>9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56" w:rsidRDefault="00136256">
      <w:r>
        <w:separator/>
      </w:r>
    </w:p>
  </w:endnote>
  <w:endnote w:type="continuationSeparator" w:id="0">
    <w:p w:rsidR="00136256" w:rsidRDefault="001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56" w:rsidRDefault="00136256">
      <w:r>
        <w:separator/>
      </w:r>
    </w:p>
  </w:footnote>
  <w:footnote w:type="continuationSeparator" w:id="0">
    <w:p w:rsidR="00136256" w:rsidRDefault="0013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87A"/>
    <w:multiLevelType w:val="hybridMultilevel"/>
    <w:tmpl w:val="0A6041D8"/>
    <w:lvl w:ilvl="0" w:tplc="ED86E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342"/>
    <w:multiLevelType w:val="hybridMultilevel"/>
    <w:tmpl w:val="9312883C"/>
    <w:lvl w:ilvl="0" w:tplc="B022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12EF8"/>
    <w:multiLevelType w:val="hybridMultilevel"/>
    <w:tmpl w:val="F99ECE62"/>
    <w:lvl w:ilvl="0" w:tplc="CCC66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7F7"/>
    <w:multiLevelType w:val="hybridMultilevel"/>
    <w:tmpl w:val="C854D79A"/>
    <w:lvl w:ilvl="0" w:tplc="A0903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7FE845A7"/>
    <w:multiLevelType w:val="hybridMultilevel"/>
    <w:tmpl w:val="517C9768"/>
    <w:lvl w:ilvl="0" w:tplc="A3C6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18"/>
  </w:num>
  <w:num w:numId="5">
    <w:abstractNumId w:val="19"/>
  </w:num>
  <w:num w:numId="6">
    <w:abstractNumId w:val="1"/>
  </w:num>
  <w:num w:numId="7">
    <w:abstractNumId w:val="28"/>
  </w:num>
  <w:num w:numId="8">
    <w:abstractNumId w:val="26"/>
  </w:num>
  <w:num w:numId="9">
    <w:abstractNumId w:val="17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29"/>
  </w:num>
  <w:num w:numId="15">
    <w:abstractNumId w:val="22"/>
  </w:num>
  <w:num w:numId="16">
    <w:abstractNumId w:val="7"/>
  </w:num>
  <w:num w:numId="17">
    <w:abstractNumId w:val="8"/>
  </w:num>
  <w:num w:numId="18">
    <w:abstractNumId w:val="20"/>
  </w:num>
  <w:num w:numId="19">
    <w:abstractNumId w:val="24"/>
  </w:num>
  <w:num w:numId="20">
    <w:abstractNumId w:val="2"/>
  </w:num>
  <w:num w:numId="21">
    <w:abstractNumId w:val="3"/>
  </w:num>
  <w:num w:numId="22">
    <w:abstractNumId w:val="23"/>
  </w:num>
  <w:num w:numId="23">
    <w:abstractNumId w:val="27"/>
  </w:num>
  <w:num w:numId="24">
    <w:abstractNumId w:val="6"/>
  </w:num>
  <w:num w:numId="25">
    <w:abstractNumId w:val="10"/>
  </w:num>
  <w:num w:numId="26">
    <w:abstractNumId w:val="5"/>
  </w:num>
  <w:num w:numId="27">
    <w:abstractNumId w:val="0"/>
  </w:num>
  <w:num w:numId="28">
    <w:abstractNumId w:val="16"/>
  </w:num>
  <w:num w:numId="29">
    <w:abstractNumId w:val="15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2B17"/>
    <w:rsid w:val="00015F4A"/>
    <w:rsid w:val="00021A73"/>
    <w:rsid w:val="00023A46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A039F"/>
    <w:rsid w:val="000C770F"/>
    <w:rsid w:val="000D7A4E"/>
    <w:rsid w:val="000E58D9"/>
    <w:rsid w:val="000F39A1"/>
    <w:rsid w:val="001027D8"/>
    <w:rsid w:val="001061CE"/>
    <w:rsid w:val="00110DAB"/>
    <w:rsid w:val="001121A2"/>
    <w:rsid w:val="00126ABC"/>
    <w:rsid w:val="00126C13"/>
    <w:rsid w:val="00134593"/>
    <w:rsid w:val="00136256"/>
    <w:rsid w:val="001537A5"/>
    <w:rsid w:val="00154CB6"/>
    <w:rsid w:val="00176F05"/>
    <w:rsid w:val="00182F93"/>
    <w:rsid w:val="0018406A"/>
    <w:rsid w:val="00185AAB"/>
    <w:rsid w:val="00192E52"/>
    <w:rsid w:val="00197EA3"/>
    <w:rsid w:val="001A43F0"/>
    <w:rsid w:val="001B0ECD"/>
    <w:rsid w:val="001B21B5"/>
    <w:rsid w:val="001C09F4"/>
    <w:rsid w:val="001D675C"/>
    <w:rsid w:val="001E5CF9"/>
    <w:rsid w:val="001F4839"/>
    <w:rsid w:val="00201440"/>
    <w:rsid w:val="0020279B"/>
    <w:rsid w:val="002206D4"/>
    <w:rsid w:val="002234F4"/>
    <w:rsid w:val="002308DC"/>
    <w:rsid w:val="0023283C"/>
    <w:rsid w:val="00233FEE"/>
    <w:rsid w:val="0023602E"/>
    <w:rsid w:val="00251459"/>
    <w:rsid w:val="0025331D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3370"/>
    <w:rsid w:val="002C6CFA"/>
    <w:rsid w:val="002C701E"/>
    <w:rsid w:val="002F1DEF"/>
    <w:rsid w:val="002F1EE3"/>
    <w:rsid w:val="002F78AD"/>
    <w:rsid w:val="00305C07"/>
    <w:rsid w:val="00313CD9"/>
    <w:rsid w:val="003213D8"/>
    <w:rsid w:val="00327BEF"/>
    <w:rsid w:val="00332CFF"/>
    <w:rsid w:val="00333E4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B5AA5"/>
    <w:rsid w:val="003C7A05"/>
    <w:rsid w:val="003E73BD"/>
    <w:rsid w:val="00401B84"/>
    <w:rsid w:val="00402DC5"/>
    <w:rsid w:val="004302E2"/>
    <w:rsid w:val="00441AA5"/>
    <w:rsid w:val="00445F3D"/>
    <w:rsid w:val="00446E76"/>
    <w:rsid w:val="00447091"/>
    <w:rsid w:val="00463721"/>
    <w:rsid w:val="00464BB0"/>
    <w:rsid w:val="00466536"/>
    <w:rsid w:val="0047471A"/>
    <w:rsid w:val="00477177"/>
    <w:rsid w:val="00494641"/>
    <w:rsid w:val="004A2CC2"/>
    <w:rsid w:val="004A4092"/>
    <w:rsid w:val="004A6311"/>
    <w:rsid w:val="004B347A"/>
    <w:rsid w:val="004C05BA"/>
    <w:rsid w:val="004D7381"/>
    <w:rsid w:val="004F2EA5"/>
    <w:rsid w:val="0050071B"/>
    <w:rsid w:val="005020C5"/>
    <w:rsid w:val="005058A5"/>
    <w:rsid w:val="005072D4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B0CDE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96651"/>
    <w:rsid w:val="006A2699"/>
    <w:rsid w:val="006A2E8C"/>
    <w:rsid w:val="006C1DFD"/>
    <w:rsid w:val="006C2B01"/>
    <w:rsid w:val="006C51C4"/>
    <w:rsid w:val="006C5783"/>
    <w:rsid w:val="006C7D02"/>
    <w:rsid w:val="006D3355"/>
    <w:rsid w:val="006D72CA"/>
    <w:rsid w:val="006E60EA"/>
    <w:rsid w:val="006E7940"/>
    <w:rsid w:val="006F16F8"/>
    <w:rsid w:val="006F22E6"/>
    <w:rsid w:val="006F290C"/>
    <w:rsid w:val="00710535"/>
    <w:rsid w:val="007173D3"/>
    <w:rsid w:val="00721623"/>
    <w:rsid w:val="00735646"/>
    <w:rsid w:val="00752779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35C59"/>
    <w:rsid w:val="008439B5"/>
    <w:rsid w:val="008443E9"/>
    <w:rsid w:val="00850265"/>
    <w:rsid w:val="008606DE"/>
    <w:rsid w:val="00876459"/>
    <w:rsid w:val="008920E2"/>
    <w:rsid w:val="008A0E45"/>
    <w:rsid w:val="008B0B82"/>
    <w:rsid w:val="008B1E14"/>
    <w:rsid w:val="008B7E08"/>
    <w:rsid w:val="008C44D5"/>
    <w:rsid w:val="008C5E53"/>
    <w:rsid w:val="008C7774"/>
    <w:rsid w:val="008D00BF"/>
    <w:rsid w:val="008D09DC"/>
    <w:rsid w:val="008D4CD8"/>
    <w:rsid w:val="008E28F3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3BBA"/>
    <w:rsid w:val="009E474B"/>
    <w:rsid w:val="009E6ADA"/>
    <w:rsid w:val="009F4C0A"/>
    <w:rsid w:val="00A03A7F"/>
    <w:rsid w:val="00A0581F"/>
    <w:rsid w:val="00A07861"/>
    <w:rsid w:val="00A07DEC"/>
    <w:rsid w:val="00A14094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765A3"/>
    <w:rsid w:val="00A83783"/>
    <w:rsid w:val="00A90B25"/>
    <w:rsid w:val="00A9207B"/>
    <w:rsid w:val="00AA204C"/>
    <w:rsid w:val="00AA7DDB"/>
    <w:rsid w:val="00AC0F77"/>
    <w:rsid w:val="00AC2BEC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D36C3"/>
    <w:rsid w:val="00BD45B2"/>
    <w:rsid w:val="00BE36BE"/>
    <w:rsid w:val="00BE6306"/>
    <w:rsid w:val="00C008E3"/>
    <w:rsid w:val="00C10597"/>
    <w:rsid w:val="00C148C9"/>
    <w:rsid w:val="00C27DD0"/>
    <w:rsid w:val="00C31064"/>
    <w:rsid w:val="00C56678"/>
    <w:rsid w:val="00C6047B"/>
    <w:rsid w:val="00C657FD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27A68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0A1A"/>
    <w:rsid w:val="00E41D9A"/>
    <w:rsid w:val="00E423E6"/>
    <w:rsid w:val="00E479EF"/>
    <w:rsid w:val="00E601FB"/>
    <w:rsid w:val="00E602E1"/>
    <w:rsid w:val="00E64E59"/>
    <w:rsid w:val="00E65457"/>
    <w:rsid w:val="00E7215B"/>
    <w:rsid w:val="00E74258"/>
    <w:rsid w:val="00E80C25"/>
    <w:rsid w:val="00E96119"/>
    <w:rsid w:val="00EA01FC"/>
    <w:rsid w:val="00EB060D"/>
    <w:rsid w:val="00EB51C4"/>
    <w:rsid w:val="00EC5B92"/>
    <w:rsid w:val="00ED243A"/>
    <w:rsid w:val="00EE2631"/>
    <w:rsid w:val="00EF7CAF"/>
    <w:rsid w:val="00F162EC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2E5D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158</cp:revision>
  <cp:lastPrinted>2015-05-15T06:30:00Z</cp:lastPrinted>
  <dcterms:created xsi:type="dcterms:W3CDTF">2013-03-11T09:11:00Z</dcterms:created>
  <dcterms:modified xsi:type="dcterms:W3CDTF">2019-11-13T10:02:00Z</dcterms:modified>
</cp:coreProperties>
</file>