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31" w:rsidRPr="00370230" w:rsidRDefault="00F754DB" w:rsidP="0063616C">
      <w:pPr>
        <w:spacing w:line="240" w:lineRule="auto"/>
        <w:rPr>
          <w:rFonts w:ascii="Algerian" w:hAnsi="Algerian"/>
          <w:b/>
          <w:sz w:val="180"/>
          <w:szCs w:val="180"/>
        </w:rPr>
      </w:pPr>
      <w:r w:rsidRPr="00053D1F">
        <w:rPr>
          <w:rFonts w:ascii="Berlin Sans FB Demi" w:hAnsi="Berlin Sans FB Demi"/>
          <w:b/>
          <w:noProof/>
          <w:color w:val="0070C0"/>
          <w:sz w:val="96"/>
          <w:szCs w:val="88"/>
          <w:lang w:eastAsia="cs-CZ"/>
          <w14:textOutline w14:w="3175" w14:cap="rnd" w14:cmpd="sng" w14:algn="ctr">
            <w14:solidFill>
              <w14:srgbClr w14:val="FFFF00"/>
            </w14:solidFill>
            <w14:prstDash w14:val="solid"/>
            <w14:bevel/>
          </w14:textOutline>
        </w:rPr>
        <w:drawing>
          <wp:anchor distT="0" distB="0" distL="114300" distR="114300" simplePos="0" relativeHeight="251666432" behindDoc="1" locked="0" layoutInCell="1" allowOverlap="1" wp14:anchorId="65BF9432" wp14:editId="01A52BF8">
            <wp:simplePos x="0" y="0"/>
            <wp:positionH relativeFrom="page">
              <wp:posOffset>5107414</wp:posOffset>
            </wp:positionH>
            <wp:positionV relativeFrom="paragraph">
              <wp:posOffset>1364615</wp:posOffset>
            </wp:positionV>
            <wp:extent cx="2201545" cy="1943100"/>
            <wp:effectExtent l="0" t="0" r="0" b="0"/>
            <wp:wrapNone/>
            <wp:docPr id="6" name="Obrázek 6" descr="Výsledek obrázku pro znak hasič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znak hasič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20" b="100000" l="0" r="950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D1F">
        <w:rPr>
          <w:rFonts w:ascii="Berlin Sans FB Demi" w:hAnsi="Berlin Sans FB Demi"/>
          <w:b/>
          <w:noProof/>
          <w:color w:val="0070C0"/>
          <w:sz w:val="96"/>
          <w:szCs w:val="88"/>
          <w:lang w:eastAsia="cs-CZ"/>
          <w14:textOutline w14:w="3175" w14:cap="rnd" w14:cmpd="sng" w14:algn="ctr">
            <w14:solidFill>
              <w14:srgbClr w14:val="FFFF0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3894687D" wp14:editId="3079615F">
            <wp:simplePos x="0" y="0"/>
            <wp:positionH relativeFrom="page">
              <wp:posOffset>264051</wp:posOffset>
            </wp:positionH>
            <wp:positionV relativeFrom="paragraph">
              <wp:posOffset>1364615</wp:posOffset>
            </wp:positionV>
            <wp:extent cx="2201545" cy="1943100"/>
            <wp:effectExtent l="0" t="0" r="0" b="0"/>
            <wp:wrapNone/>
            <wp:docPr id="13" name="Obrázek 13" descr="Výsledek obrázku pro znak hasič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znak hasič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20" b="100000" l="0" r="950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30">
        <w:rPr>
          <w:rFonts w:ascii="Algerian" w:hAnsi="Algerian"/>
          <w:b/>
          <w:noProof/>
          <w:color w:val="0070C0"/>
          <w:sz w:val="180"/>
          <w:szCs w:val="180"/>
          <w:lang w:eastAsia="cs-CZ"/>
          <w14:textOutline w14:w="3175" w14:cap="rnd" w14:cmpd="sng" w14:algn="ctr">
            <w14:solidFill>
              <w14:srgbClr w14:val="FFFF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0" locked="0" layoutInCell="1" allowOverlap="1" wp14:anchorId="3B995646" wp14:editId="048F9054">
            <wp:simplePos x="0" y="0"/>
            <wp:positionH relativeFrom="margin">
              <wp:posOffset>2821743</wp:posOffset>
            </wp:positionH>
            <wp:positionV relativeFrom="paragraph">
              <wp:posOffset>1624812</wp:posOffset>
            </wp:positionV>
            <wp:extent cx="1014768" cy="1162050"/>
            <wp:effectExtent l="0" t="0" r="0" b="0"/>
            <wp:wrapNone/>
            <wp:docPr id="14" name="Obrázek 14" descr="http://www.obechradek.cz/userdata/articles/708/hradek_frydek_mistek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chradek.cz/userdata/articles/708/hradek_frydek_mistek_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6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AA7" w:rsidRPr="00370230">
        <w:rPr>
          <w:rFonts w:ascii="Algerian" w:hAnsi="Algerian"/>
          <w:b/>
          <w:noProof/>
          <w:color w:val="0070C0"/>
          <w:sz w:val="180"/>
          <w:szCs w:val="180"/>
          <w:lang w:eastAsia="cs-CZ"/>
          <w14:textOutline w14:w="3175" w14:cap="rnd" w14:cmpd="sng" w14:algn="ctr">
            <w14:solidFill>
              <w14:srgbClr w14:val="FFFF00"/>
            </w14:solidFill>
            <w14:prstDash w14:val="solid"/>
            <w14:bevel/>
          </w14:textOutline>
        </w:rPr>
        <w:t>SDH</w:t>
      </w:r>
      <w:r w:rsidR="00621AA7" w:rsidRPr="00370230">
        <w:rPr>
          <w:rFonts w:ascii="Algerian" w:hAnsi="Algerian"/>
          <w:b/>
          <w:sz w:val="180"/>
          <w:szCs w:val="180"/>
        </w:rPr>
        <w:t xml:space="preserve"> </w:t>
      </w:r>
      <w:r w:rsidR="00621AA7" w:rsidRPr="00370230">
        <w:rPr>
          <w:rFonts w:ascii="Algerian" w:hAnsi="Algerian"/>
          <w:b/>
          <w:noProof/>
          <w:color w:val="0070C0"/>
          <w:sz w:val="180"/>
          <w:szCs w:val="180"/>
          <w:lang w:eastAsia="cs-CZ"/>
          <w14:textOutline w14:w="3175" w14:cap="rnd" w14:cmpd="sng" w14:algn="ctr">
            <w14:solidFill>
              <w14:srgbClr w14:val="FFFF00"/>
            </w14:solidFill>
            <w14:prstDash w14:val="solid"/>
            <w14:bevel/>
          </w14:textOutline>
        </w:rPr>
        <w:t>HRÁDEK</w:t>
      </w:r>
    </w:p>
    <w:p w:rsidR="00F94CEA" w:rsidRPr="00F94CEA" w:rsidRDefault="00F94CEA" w:rsidP="00F94CEA">
      <w:pPr>
        <w:spacing w:after="0" w:line="240" w:lineRule="auto"/>
        <w:rPr>
          <w:sz w:val="80"/>
          <w:szCs w:val="80"/>
        </w:rPr>
      </w:pPr>
      <w:r>
        <w:rPr>
          <w:rFonts w:ascii="Bauhaus 93" w:hAnsi="Bauhaus 93"/>
          <w:b/>
          <w:noProof/>
          <w:color w:val="0070C0"/>
          <w:sz w:val="80"/>
          <w:szCs w:val="80"/>
          <w:lang w:eastAsia="cs-CZ"/>
          <w14:textOutline w14:w="19050" w14:cap="rnd" w14:cmpd="sng" w14:algn="ctr">
            <w14:solidFill>
              <w14:srgbClr w14:val="FFFF00">
                <w14:alpha w14:val="5000"/>
              </w14:srgbClr>
            </w14:solidFill>
            <w14:prstDash w14:val="solid"/>
            <w14:bevel/>
          </w14:textOutline>
        </w:rPr>
        <w:t xml:space="preserve">             </w:t>
      </w:r>
    </w:p>
    <w:p w:rsidR="00F94CEA" w:rsidRPr="00F94CEA" w:rsidRDefault="00F94CEA" w:rsidP="001F57AB">
      <w:pPr>
        <w:spacing w:line="240" w:lineRule="auto"/>
        <w:rPr>
          <w:sz w:val="10"/>
          <w:szCs w:val="10"/>
        </w:rPr>
      </w:pPr>
    </w:p>
    <w:p w:rsidR="00F754DB" w:rsidRDefault="00B1760D" w:rsidP="00B1760D">
      <w:pPr>
        <w:spacing w:line="240" w:lineRule="auto"/>
        <w:ind w:left="4248"/>
        <w:rPr>
          <w:sz w:val="52"/>
        </w:rPr>
      </w:pPr>
      <w:r>
        <w:rPr>
          <w:sz w:val="52"/>
        </w:rPr>
        <w:t xml:space="preserve"> </w:t>
      </w:r>
    </w:p>
    <w:p w:rsidR="00186212" w:rsidRPr="00370230" w:rsidRDefault="00B1760D" w:rsidP="00B1760D">
      <w:pPr>
        <w:spacing w:line="240" w:lineRule="auto"/>
        <w:ind w:left="4248"/>
        <w:rPr>
          <w:sz w:val="48"/>
        </w:rPr>
      </w:pPr>
      <w:r>
        <w:rPr>
          <w:sz w:val="52"/>
        </w:rPr>
        <w:t xml:space="preserve">  p</w:t>
      </w:r>
      <w:r w:rsidR="00FD1C5E" w:rsidRPr="00370230">
        <w:rPr>
          <w:sz w:val="52"/>
        </w:rPr>
        <w:t>ořádá</w:t>
      </w:r>
    </w:p>
    <w:p w:rsidR="00B1760D" w:rsidRPr="00F754DB" w:rsidRDefault="0063616C" w:rsidP="00F754DB">
      <w:pPr>
        <w:spacing w:line="240" w:lineRule="auto"/>
        <w:rPr>
          <w:sz w:val="124"/>
          <w:szCs w:val="124"/>
        </w:rPr>
      </w:pPr>
      <w:r w:rsidRPr="00F754DB">
        <w:rPr>
          <w:noProof/>
          <w:lang w:eastAsia="cs-CZ"/>
        </w:rPr>
        <w:drawing>
          <wp:anchor distT="0" distB="0" distL="114300" distR="114300" simplePos="0" relativeHeight="251663359" behindDoc="1" locked="0" layoutInCell="1" allowOverlap="1" wp14:anchorId="5E34B9A7" wp14:editId="27C31476">
            <wp:simplePos x="0" y="0"/>
            <wp:positionH relativeFrom="column">
              <wp:posOffset>3742690</wp:posOffset>
            </wp:positionH>
            <wp:positionV relativeFrom="paragraph">
              <wp:posOffset>206266</wp:posOffset>
            </wp:positionV>
            <wp:extent cx="2897101" cy="3161364"/>
            <wp:effectExtent l="0" t="0" r="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101" cy="316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DB" w:rsidRPr="00F754DB">
        <w:rPr>
          <w:b/>
          <w:sz w:val="124"/>
          <w:szCs w:val="124"/>
        </w:rPr>
        <w:t>HASIČSKOU SOUTĚŽ</w:t>
      </w:r>
      <w:r w:rsidR="00FD1C5E" w:rsidRPr="00F754DB">
        <w:rPr>
          <w:b/>
          <w:sz w:val="124"/>
          <w:szCs w:val="124"/>
        </w:rPr>
        <w:t xml:space="preserve"> </w:t>
      </w:r>
    </w:p>
    <w:p w:rsidR="00224438" w:rsidRPr="00B1760D" w:rsidRDefault="00F754DB" w:rsidP="00F754DB">
      <w:pPr>
        <w:pStyle w:val="Odstavecseseznamem"/>
        <w:spacing w:line="240" w:lineRule="auto"/>
        <w:ind w:left="142"/>
        <w:rPr>
          <w:sz w:val="52"/>
        </w:rPr>
      </w:pPr>
      <w:r>
        <w:rPr>
          <w:sz w:val="52"/>
        </w:rPr>
        <w:t xml:space="preserve">                            </w:t>
      </w:r>
      <w:r w:rsidR="00B1760D" w:rsidRPr="00B1760D">
        <w:rPr>
          <w:sz w:val="52"/>
        </w:rPr>
        <w:t>v požárním útoku</w:t>
      </w:r>
    </w:p>
    <w:p w:rsidR="00621AA7" w:rsidRPr="00621AA7" w:rsidRDefault="007F0D4B" w:rsidP="00FD1C5E">
      <w:pPr>
        <w:spacing w:line="240" w:lineRule="auto"/>
        <w:rPr>
          <w:sz w:val="52"/>
        </w:rPr>
      </w:pPr>
      <w:r>
        <w:rPr>
          <w:rFonts w:ascii="Algerian" w:hAnsi="Algerian"/>
          <w:b/>
          <w:sz w:val="52"/>
        </w:rPr>
        <w:t>kdy:</w:t>
      </w:r>
      <w:r w:rsidR="00621AA7" w:rsidRPr="00621AA7">
        <w:rPr>
          <w:sz w:val="52"/>
        </w:rPr>
        <w:tab/>
      </w:r>
      <w:r w:rsidR="00BF7970">
        <w:rPr>
          <w:sz w:val="52"/>
        </w:rPr>
        <w:t xml:space="preserve"> </w:t>
      </w:r>
      <w:r w:rsidR="00F754DB">
        <w:rPr>
          <w:sz w:val="52"/>
        </w:rPr>
        <w:t>29</w:t>
      </w:r>
      <w:r w:rsidR="00224438">
        <w:rPr>
          <w:sz w:val="52"/>
        </w:rPr>
        <w:t>.0</w:t>
      </w:r>
      <w:r w:rsidR="00F754DB">
        <w:rPr>
          <w:sz w:val="52"/>
        </w:rPr>
        <w:t>6</w:t>
      </w:r>
      <w:r w:rsidR="00224438">
        <w:rPr>
          <w:sz w:val="52"/>
        </w:rPr>
        <w:t>.20</w:t>
      </w:r>
      <w:r w:rsidR="00F754DB">
        <w:rPr>
          <w:sz w:val="52"/>
        </w:rPr>
        <w:t>19</w:t>
      </w:r>
      <w:r w:rsidR="001F57AB">
        <w:rPr>
          <w:sz w:val="52"/>
        </w:rPr>
        <w:t xml:space="preserve">      </w:t>
      </w:r>
      <w:r w:rsidR="00621AA7" w:rsidRPr="002743A5">
        <w:rPr>
          <w:rFonts w:ascii="Algerian" w:hAnsi="Algerian"/>
          <w:b/>
          <w:sz w:val="52"/>
        </w:rPr>
        <w:t>kde:</w:t>
      </w:r>
      <w:r w:rsidR="00621AA7" w:rsidRPr="00621AA7">
        <w:rPr>
          <w:sz w:val="52"/>
        </w:rPr>
        <w:t xml:space="preserve"> </w:t>
      </w:r>
      <w:r w:rsidR="00491EB1">
        <w:rPr>
          <w:sz w:val="52"/>
        </w:rPr>
        <w:t xml:space="preserve"> </w:t>
      </w:r>
      <w:r w:rsidR="00621AA7" w:rsidRPr="00621AA7">
        <w:rPr>
          <w:sz w:val="52"/>
        </w:rPr>
        <w:t>hřiště TJ Sokol Hrádek</w:t>
      </w:r>
    </w:p>
    <w:p w:rsidR="002743A5" w:rsidRDefault="00621AA7" w:rsidP="00FD1C5E">
      <w:pPr>
        <w:spacing w:line="240" w:lineRule="auto"/>
        <w:rPr>
          <w:sz w:val="52"/>
        </w:rPr>
      </w:pPr>
      <w:r w:rsidRPr="002743A5">
        <w:rPr>
          <w:rFonts w:ascii="Algerian" w:hAnsi="Algerian"/>
          <w:b/>
          <w:sz w:val="52"/>
        </w:rPr>
        <w:t>v kolik:</w:t>
      </w:r>
      <w:r w:rsidRPr="002743A5">
        <w:rPr>
          <w:b/>
          <w:sz w:val="52"/>
        </w:rPr>
        <w:tab/>
      </w:r>
      <w:r w:rsidR="001F57AB">
        <w:rPr>
          <w:sz w:val="52"/>
        </w:rPr>
        <w:t xml:space="preserve">  </w:t>
      </w:r>
      <w:r w:rsidR="00BF7970">
        <w:rPr>
          <w:sz w:val="52"/>
        </w:rPr>
        <w:t xml:space="preserve"> </w:t>
      </w:r>
      <w:r w:rsidR="00CF3E89">
        <w:rPr>
          <w:sz w:val="52"/>
        </w:rPr>
        <w:t>15</w:t>
      </w:r>
      <w:bookmarkStart w:id="0" w:name="_GoBack"/>
      <w:bookmarkEnd w:id="0"/>
      <w:r w:rsidR="00F754DB">
        <w:rPr>
          <w:sz w:val="52"/>
        </w:rPr>
        <w:t>:0</w:t>
      </w:r>
      <w:r w:rsidRPr="00621AA7">
        <w:rPr>
          <w:sz w:val="52"/>
        </w:rPr>
        <w:t>0</w:t>
      </w:r>
      <w:r>
        <w:rPr>
          <w:sz w:val="52"/>
        </w:rPr>
        <w:t xml:space="preserve"> </w:t>
      </w:r>
      <w:r w:rsidR="001F57AB">
        <w:rPr>
          <w:sz w:val="52"/>
        </w:rPr>
        <w:t xml:space="preserve">     </w:t>
      </w:r>
      <w:r w:rsidR="002743A5" w:rsidRPr="002743A5">
        <w:rPr>
          <w:rFonts w:ascii="Algerian" w:hAnsi="Algerian"/>
          <w:b/>
          <w:sz w:val="52"/>
        </w:rPr>
        <w:t>startovné:</w:t>
      </w:r>
      <w:r w:rsidR="002743A5">
        <w:rPr>
          <w:sz w:val="52"/>
        </w:rPr>
        <w:tab/>
      </w:r>
      <w:r w:rsidR="00BF7970">
        <w:rPr>
          <w:sz w:val="52"/>
        </w:rPr>
        <w:t xml:space="preserve">         </w:t>
      </w:r>
      <w:r w:rsidR="00D31931">
        <w:rPr>
          <w:sz w:val="52"/>
        </w:rPr>
        <w:t>15</w:t>
      </w:r>
      <w:r w:rsidR="002743A5">
        <w:rPr>
          <w:sz w:val="52"/>
        </w:rPr>
        <w:t>0 kč</w:t>
      </w:r>
    </w:p>
    <w:p w:rsidR="00F754DB" w:rsidRDefault="002743A5" w:rsidP="00D31931">
      <w:pPr>
        <w:rPr>
          <w:noProof/>
          <w:lang w:eastAsia="cs-CZ"/>
        </w:rPr>
      </w:pPr>
      <w:r w:rsidRPr="002743A5">
        <w:rPr>
          <w:rFonts w:ascii="Algerian" w:hAnsi="Algerian"/>
          <w:b/>
          <w:sz w:val="52"/>
        </w:rPr>
        <w:t>výhry:</w:t>
      </w:r>
      <w:r w:rsidR="00F754DB" w:rsidRPr="00F754DB">
        <w:rPr>
          <w:rFonts w:ascii="Algerian" w:hAnsi="Algerian"/>
          <w:b/>
          <w:sz w:val="52"/>
        </w:rPr>
        <w:t xml:space="preserve"> </w:t>
      </w:r>
    </w:p>
    <w:p w:rsidR="00554916" w:rsidRDefault="006F029A" w:rsidP="00D31931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CBEF30D" wp14:editId="047F082D">
            <wp:simplePos x="0" y="0"/>
            <wp:positionH relativeFrom="column">
              <wp:posOffset>1808589</wp:posOffset>
            </wp:positionH>
            <wp:positionV relativeFrom="paragraph">
              <wp:posOffset>1741805</wp:posOffset>
            </wp:positionV>
            <wp:extent cx="1381125" cy="43815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DB">
        <w:rPr>
          <w:noProof/>
          <w:lang w:eastAsia="cs-CZ"/>
        </w:rPr>
        <w:drawing>
          <wp:inline distT="0" distB="0" distL="0" distR="0" wp14:anchorId="3A89FAF7" wp14:editId="5A6DA993">
            <wp:extent cx="6589986" cy="1591963"/>
            <wp:effectExtent l="0" t="0" r="190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7674" cy="15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AB" w:rsidRPr="00554916" w:rsidRDefault="00F754DB" w:rsidP="00D31931">
      <w:pPr>
        <w:rPr>
          <w:b/>
          <w:sz w:val="2"/>
          <w:szCs w:val="2"/>
        </w:rPr>
      </w:pPr>
      <w:r>
        <w:rPr>
          <w:rFonts w:ascii="Algerian" w:hAnsi="Algerian"/>
          <w:b/>
          <w:sz w:val="52"/>
        </w:rPr>
        <w:t>S</w:t>
      </w:r>
      <w:r w:rsidR="00BF7970">
        <w:rPr>
          <w:rFonts w:ascii="Algerian" w:hAnsi="Algerian"/>
          <w:b/>
          <w:sz w:val="52"/>
        </w:rPr>
        <w:t>TARtovní</w:t>
      </w:r>
      <w:r w:rsidR="008D799C">
        <w:rPr>
          <w:rFonts w:ascii="Algerian" w:hAnsi="Algerian"/>
          <w:b/>
          <w:sz w:val="52"/>
        </w:rPr>
        <w:t xml:space="preserve"> PO</w:t>
      </w:r>
      <w:r w:rsidR="009E0EC9">
        <w:rPr>
          <w:rFonts w:ascii="Algerian" w:hAnsi="Algerian"/>
          <w:b/>
          <w:sz w:val="52"/>
        </w:rPr>
        <w:t>Ř ADÍ</w:t>
      </w:r>
      <w:r w:rsidR="001F57AB">
        <w:rPr>
          <w:rFonts w:ascii="Algerian" w:hAnsi="Algerian"/>
          <w:b/>
          <w:sz w:val="52"/>
        </w:rPr>
        <w:t xml:space="preserve">: </w:t>
      </w:r>
      <w:r>
        <w:rPr>
          <w:rFonts w:ascii="Algerian" w:hAnsi="Algerian"/>
          <w:b/>
          <w:sz w:val="52"/>
        </w:rPr>
        <w:t xml:space="preserve">      </w:t>
      </w:r>
      <w:r w:rsidR="00F94CEA">
        <w:rPr>
          <w:rFonts w:ascii="Algerian" w:hAnsi="Algerian"/>
          <w:b/>
          <w:sz w:val="52"/>
        </w:rPr>
        <w:t xml:space="preserve"> </w:t>
      </w:r>
      <w:r w:rsidR="001F57AB">
        <w:rPr>
          <w:sz w:val="52"/>
        </w:rPr>
        <w:t xml:space="preserve">dle příjezdu </w:t>
      </w:r>
      <w:r w:rsidR="00F94CEA">
        <w:rPr>
          <w:sz w:val="52"/>
        </w:rPr>
        <w:t>družstev</w:t>
      </w:r>
    </w:p>
    <w:p w:rsidR="002743A5" w:rsidRPr="001F57AB" w:rsidRDefault="0023001C" w:rsidP="00F754DB">
      <w:pPr>
        <w:rPr>
          <w:sz w:val="44"/>
        </w:rPr>
      </w:pPr>
      <w:r>
        <w:rPr>
          <w:rFonts w:ascii="Algerian" w:hAnsi="Algerian"/>
          <w:b/>
          <w:sz w:val="52"/>
        </w:rPr>
        <w:t>p</w:t>
      </w:r>
      <w:r w:rsidR="00FD1C5E" w:rsidRPr="00D31931">
        <w:rPr>
          <w:rFonts w:ascii="Algerian" w:hAnsi="Algerian"/>
          <w:b/>
          <w:sz w:val="52"/>
        </w:rPr>
        <w:t>ravidla</w:t>
      </w:r>
      <w:r w:rsidR="00D31931">
        <w:rPr>
          <w:rFonts w:ascii="Algerian" w:hAnsi="Algerian"/>
          <w:b/>
          <w:sz w:val="52"/>
        </w:rPr>
        <w:t>:</w:t>
      </w:r>
      <w:r w:rsidR="00FD1C5E">
        <w:rPr>
          <w:sz w:val="44"/>
        </w:rPr>
        <w:t xml:space="preserve"> </w:t>
      </w:r>
      <w:r w:rsidR="00D31931">
        <w:rPr>
          <w:sz w:val="44"/>
        </w:rPr>
        <w:t xml:space="preserve">    </w:t>
      </w:r>
      <w:r w:rsidR="00F754DB" w:rsidRPr="00F754DB">
        <w:rPr>
          <w:sz w:val="52"/>
        </w:rPr>
        <w:t>vlastní</w:t>
      </w:r>
      <w:r w:rsidR="00F754DB">
        <w:rPr>
          <w:sz w:val="52"/>
        </w:rPr>
        <w:t xml:space="preserve">    </w:t>
      </w:r>
      <w:r w:rsidR="009E0EC9">
        <w:rPr>
          <w:sz w:val="44"/>
        </w:rPr>
        <w:t xml:space="preserve"> </w:t>
      </w:r>
      <w:r w:rsidR="00D31931">
        <w:rPr>
          <w:sz w:val="44"/>
        </w:rPr>
        <w:t xml:space="preserve"> </w:t>
      </w:r>
      <w:r w:rsidR="001F57AB" w:rsidRPr="009E0EC9">
        <w:rPr>
          <w:sz w:val="40"/>
        </w:rPr>
        <w:t>(</w:t>
      </w:r>
      <w:r w:rsidR="002743A5" w:rsidRPr="009E0EC9">
        <w:rPr>
          <w:sz w:val="36"/>
        </w:rPr>
        <w:t>účast v soutěži na vlastní nebezpečí</w:t>
      </w:r>
      <w:r w:rsidR="001F57AB" w:rsidRPr="009E0EC9">
        <w:rPr>
          <w:sz w:val="36"/>
        </w:rPr>
        <w:t>)</w:t>
      </w:r>
    </w:p>
    <w:sectPr w:rsidR="002743A5" w:rsidRPr="001F57AB" w:rsidSect="00F754DB">
      <w:pgSz w:w="11906" w:h="16838"/>
      <w:pgMar w:top="680" w:right="24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6412"/>
    <w:multiLevelType w:val="hybridMultilevel"/>
    <w:tmpl w:val="84F42BDE"/>
    <w:lvl w:ilvl="0" w:tplc="35161662">
      <w:start w:val="1"/>
      <w:numFmt w:val="decimal"/>
      <w:lvlText w:val="%1."/>
      <w:lvlJc w:val="left"/>
      <w:pPr>
        <w:ind w:left="100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7343"/>
    <w:multiLevelType w:val="hybridMultilevel"/>
    <w:tmpl w:val="31B44CC2"/>
    <w:lvl w:ilvl="0" w:tplc="4CBAC8DC">
      <w:start w:val="5"/>
      <w:numFmt w:val="decimal"/>
      <w:lvlText w:val="%1."/>
      <w:lvlJc w:val="left"/>
      <w:pPr>
        <w:ind w:left="1095" w:hanging="735"/>
      </w:pPr>
      <w:rPr>
        <w:rFonts w:hint="default"/>
        <w:b/>
        <w:sz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3C68"/>
    <w:multiLevelType w:val="hybridMultilevel"/>
    <w:tmpl w:val="9EEC29EE"/>
    <w:lvl w:ilvl="0" w:tplc="A3D4A45A">
      <w:start w:val="4"/>
      <w:numFmt w:val="decimal"/>
      <w:lvlText w:val="%1."/>
      <w:lvlJc w:val="left"/>
      <w:pPr>
        <w:ind w:left="1095" w:hanging="735"/>
      </w:pPr>
      <w:rPr>
        <w:rFonts w:hint="default"/>
        <w:b/>
        <w:sz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76008"/>
    <w:multiLevelType w:val="hybridMultilevel"/>
    <w:tmpl w:val="A4B68912"/>
    <w:lvl w:ilvl="0" w:tplc="4F200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C4052"/>
    <w:multiLevelType w:val="hybridMultilevel"/>
    <w:tmpl w:val="124659B8"/>
    <w:lvl w:ilvl="0" w:tplc="4E3CCDD2">
      <w:start w:val="1"/>
      <w:numFmt w:val="decimal"/>
      <w:lvlText w:val="%1."/>
      <w:lvlJc w:val="left"/>
      <w:pPr>
        <w:ind w:left="1440" w:hanging="1080"/>
      </w:pPr>
      <w:rPr>
        <w:rFonts w:hint="default"/>
        <w:b/>
        <w:sz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A7"/>
    <w:rsid w:val="00005EB2"/>
    <w:rsid w:val="000438B9"/>
    <w:rsid w:val="000674DC"/>
    <w:rsid w:val="000827C1"/>
    <w:rsid w:val="00171728"/>
    <w:rsid w:val="00186212"/>
    <w:rsid w:val="001A038E"/>
    <w:rsid w:val="001F3B82"/>
    <w:rsid w:val="001F57AB"/>
    <w:rsid w:val="00224438"/>
    <w:rsid w:val="0023001C"/>
    <w:rsid w:val="002743A5"/>
    <w:rsid w:val="00370230"/>
    <w:rsid w:val="00443B2A"/>
    <w:rsid w:val="00453953"/>
    <w:rsid w:val="00491EB1"/>
    <w:rsid w:val="00554916"/>
    <w:rsid w:val="005B562D"/>
    <w:rsid w:val="005C5253"/>
    <w:rsid w:val="00621AA7"/>
    <w:rsid w:val="0063616C"/>
    <w:rsid w:val="006F029A"/>
    <w:rsid w:val="007F0D4B"/>
    <w:rsid w:val="007F2E83"/>
    <w:rsid w:val="00842EAB"/>
    <w:rsid w:val="008B1479"/>
    <w:rsid w:val="008D799C"/>
    <w:rsid w:val="008E6D7D"/>
    <w:rsid w:val="009D2E3D"/>
    <w:rsid w:val="009E0EC9"/>
    <w:rsid w:val="009F4DFF"/>
    <w:rsid w:val="00AF06EF"/>
    <w:rsid w:val="00B1760D"/>
    <w:rsid w:val="00B84841"/>
    <w:rsid w:val="00BF7970"/>
    <w:rsid w:val="00C26131"/>
    <w:rsid w:val="00CF3E89"/>
    <w:rsid w:val="00D31931"/>
    <w:rsid w:val="00D50FB3"/>
    <w:rsid w:val="00F754DB"/>
    <w:rsid w:val="00F94CEA"/>
    <w:rsid w:val="00FD1C5E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EC685-4D95-48EC-A932-0FF5763F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A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B6DC-87C5-4611-8FDE-5D7B8736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Malik Marek</cp:lastModifiedBy>
  <cp:revision>12</cp:revision>
  <cp:lastPrinted>2019-05-24T14:50:00Z</cp:lastPrinted>
  <dcterms:created xsi:type="dcterms:W3CDTF">2018-05-23T09:19:00Z</dcterms:created>
  <dcterms:modified xsi:type="dcterms:W3CDTF">2019-06-03T11:09:00Z</dcterms:modified>
</cp:coreProperties>
</file>